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A77" w:rsidRDefault="006D50CC" w:rsidP="00624B3E">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w:t>
      </w:r>
      <w:r w:rsidR="00553A77">
        <w:rPr>
          <w:rFonts w:ascii="Times New Roman" w:eastAsia="Times New Roman" w:hAnsi="Times New Roman"/>
          <w:b/>
          <w:sz w:val="20"/>
          <w:szCs w:val="20"/>
          <w:lang w:eastAsia="tr-TR"/>
        </w:rPr>
        <w:t xml:space="preserve"> ANADOLU LİSESİ</w:t>
      </w:r>
    </w:p>
    <w:p w:rsidR="009C387C" w:rsidRDefault="004B3BF9" w:rsidP="00624B3E">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2020-2021</w:t>
      </w:r>
      <w:r w:rsidR="00624B3E" w:rsidRPr="00624B3E">
        <w:rPr>
          <w:rFonts w:ascii="Times New Roman" w:eastAsia="Times New Roman" w:hAnsi="Times New Roman"/>
          <w:b/>
          <w:sz w:val="20"/>
          <w:szCs w:val="20"/>
          <w:lang w:eastAsia="tr-TR"/>
        </w:rPr>
        <w:t xml:space="preserve"> EĞİTİM</w:t>
      </w:r>
      <w:r w:rsidR="00D96C05">
        <w:rPr>
          <w:rFonts w:ascii="Times New Roman" w:eastAsia="Times New Roman" w:hAnsi="Times New Roman"/>
          <w:b/>
          <w:sz w:val="20"/>
          <w:szCs w:val="20"/>
          <w:lang w:eastAsia="tr-TR"/>
        </w:rPr>
        <w:t>-</w:t>
      </w:r>
      <w:bookmarkStart w:id="0" w:name="_GoBack"/>
      <w:bookmarkEnd w:id="0"/>
      <w:r w:rsidR="00624B3E" w:rsidRPr="00624B3E">
        <w:rPr>
          <w:rFonts w:ascii="Times New Roman" w:eastAsia="Times New Roman" w:hAnsi="Times New Roman"/>
          <w:b/>
          <w:sz w:val="20"/>
          <w:szCs w:val="20"/>
          <w:lang w:eastAsia="tr-TR"/>
        </w:rPr>
        <w:t>ÖĞRETİM YILI</w:t>
      </w:r>
    </w:p>
    <w:p w:rsidR="00624B3E" w:rsidRPr="00624B3E" w:rsidRDefault="00624B3E" w:rsidP="00624B3E">
      <w:pPr>
        <w:spacing w:after="0" w:line="240" w:lineRule="auto"/>
        <w:jc w:val="center"/>
        <w:rPr>
          <w:rFonts w:ascii="Times New Roman" w:eastAsia="Times New Roman" w:hAnsi="Times New Roman"/>
          <w:b/>
          <w:sz w:val="20"/>
          <w:szCs w:val="20"/>
          <w:lang w:eastAsia="tr-TR"/>
        </w:rPr>
      </w:pPr>
      <w:r w:rsidRPr="00624B3E">
        <w:rPr>
          <w:rFonts w:ascii="Times New Roman" w:eastAsia="Times New Roman" w:hAnsi="Times New Roman"/>
          <w:b/>
          <w:sz w:val="20"/>
          <w:szCs w:val="20"/>
          <w:lang w:eastAsia="tr-TR"/>
        </w:rPr>
        <w:t xml:space="preserve"> TÜRK</w:t>
      </w:r>
      <w:r w:rsidR="00553A77">
        <w:rPr>
          <w:rFonts w:ascii="Times New Roman" w:eastAsia="Times New Roman" w:hAnsi="Times New Roman"/>
          <w:b/>
          <w:sz w:val="20"/>
          <w:szCs w:val="20"/>
          <w:lang w:eastAsia="tr-TR"/>
        </w:rPr>
        <w:t xml:space="preserve"> DİLİ </w:t>
      </w:r>
      <w:r w:rsidR="009C387C">
        <w:rPr>
          <w:rFonts w:ascii="Times New Roman" w:eastAsia="Times New Roman" w:hAnsi="Times New Roman"/>
          <w:b/>
          <w:sz w:val="20"/>
          <w:szCs w:val="20"/>
          <w:lang w:eastAsia="tr-TR"/>
        </w:rPr>
        <w:t xml:space="preserve">VE </w:t>
      </w:r>
      <w:r w:rsidR="00553A77">
        <w:rPr>
          <w:rFonts w:ascii="Times New Roman" w:eastAsia="Times New Roman" w:hAnsi="Times New Roman"/>
          <w:b/>
          <w:sz w:val="20"/>
          <w:szCs w:val="20"/>
          <w:lang w:eastAsia="tr-TR"/>
        </w:rPr>
        <w:t>EDEBİYATI</w:t>
      </w:r>
      <w:r w:rsidRPr="00624B3E">
        <w:rPr>
          <w:rFonts w:ascii="Times New Roman" w:eastAsia="Times New Roman" w:hAnsi="Times New Roman"/>
          <w:b/>
          <w:sz w:val="20"/>
          <w:szCs w:val="20"/>
          <w:lang w:eastAsia="tr-TR"/>
        </w:rPr>
        <w:t xml:space="preserve"> </w:t>
      </w:r>
      <w:r w:rsidR="00553A77">
        <w:rPr>
          <w:rFonts w:ascii="Times New Roman" w:eastAsia="Times New Roman" w:hAnsi="Times New Roman"/>
          <w:b/>
          <w:sz w:val="20"/>
          <w:szCs w:val="20"/>
          <w:lang w:eastAsia="tr-TR"/>
        </w:rPr>
        <w:t>DERSİ</w:t>
      </w:r>
    </w:p>
    <w:p w:rsidR="00624B3E" w:rsidRPr="00624B3E" w:rsidRDefault="00624B3E" w:rsidP="00624B3E">
      <w:pPr>
        <w:spacing w:after="0" w:line="240" w:lineRule="auto"/>
        <w:jc w:val="center"/>
        <w:rPr>
          <w:rFonts w:ascii="Times New Roman" w:eastAsia="Times New Roman" w:hAnsi="Times New Roman"/>
          <w:b/>
          <w:sz w:val="20"/>
          <w:szCs w:val="20"/>
          <w:lang w:eastAsia="tr-TR"/>
        </w:rPr>
      </w:pPr>
      <w:r w:rsidRPr="00624B3E">
        <w:rPr>
          <w:rFonts w:ascii="Times New Roman" w:eastAsia="Times New Roman" w:hAnsi="Times New Roman"/>
          <w:b/>
          <w:sz w:val="20"/>
          <w:szCs w:val="20"/>
          <w:lang w:eastAsia="tr-TR"/>
        </w:rPr>
        <w:t>II. DÖNEM ZÜMRE TOPLANTI TUTANAĞI</w:t>
      </w:r>
      <w:r w:rsidR="00553A77" w:rsidRPr="00553A77">
        <w:rPr>
          <w:rFonts w:ascii="Times New Roman" w:eastAsia="Times New Roman" w:hAnsi="Times New Roman"/>
          <w:b/>
          <w:sz w:val="20"/>
          <w:szCs w:val="20"/>
          <w:lang w:eastAsia="tr-TR"/>
        </w:rPr>
        <w:t xml:space="preserve"> </w:t>
      </w:r>
    </w:p>
    <w:p w:rsidR="00624B3E" w:rsidRPr="00624B3E" w:rsidRDefault="00624B3E" w:rsidP="00624B3E">
      <w:pPr>
        <w:spacing w:after="0" w:line="240" w:lineRule="auto"/>
        <w:jc w:val="center"/>
        <w:rPr>
          <w:rFonts w:ascii="Times New Roman" w:eastAsia="Times New Roman" w:hAnsi="Times New Roman"/>
          <w:b/>
          <w:sz w:val="20"/>
          <w:szCs w:val="20"/>
          <w:lang w:eastAsia="tr-TR"/>
        </w:rPr>
      </w:pPr>
    </w:p>
    <w:p w:rsidR="00624B3E" w:rsidRDefault="004B3BF9" w:rsidP="00624B3E">
      <w:pPr>
        <w:spacing w:after="0" w:line="240" w:lineRule="auto"/>
        <w:rPr>
          <w:rFonts w:ascii="Times New Roman" w:eastAsia="Times New Roman" w:hAnsi="Times New Roman"/>
          <w:sz w:val="20"/>
          <w:szCs w:val="20"/>
          <w:lang w:eastAsia="tr-TR"/>
        </w:rPr>
      </w:pPr>
      <w:r w:rsidRPr="004B3BF9">
        <w:rPr>
          <w:rFonts w:ascii="Times New Roman" w:eastAsia="Times New Roman" w:hAnsi="Times New Roman"/>
          <w:b/>
          <w:sz w:val="20"/>
          <w:szCs w:val="20"/>
          <w:lang w:eastAsia="tr-TR"/>
        </w:rPr>
        <w:t>Toplantı No:</w:t>
      </w:r>
      <w:r>
        <w:rPr>
          <w:rFonts w:ascii="Times New Roman" w:eastAsia="Times New Roman" w:hAnsi="Times New Roman"/>
          <w:sz w:val="20"/>
          <w:szCs w:val="20"/>
          <w:lang w:eastAsia="tr-TR"/>
        </w:rPr>
        <w:t xml:space="preserve"> 2</w:t>
      </w:r>
    </w:p>
    <w:p w:rsidR="004B3BF9" w:rsidRDefault="004B3BF9" w:rsidP="00624B3E">
      <w:pPr>
        <w:spacing w:after="0" w:line="240" w:lineRule="auto"/>
        <w:rPr>
          <w:rFonts w:ascii="Times New Roman" w:eastAsia="Times New Roman" w:hAnsi="Times New Roman"/>
          <w:sz w:val="20"/>
          <w:szCs w:val="20"/>
          <w:lang w:eastAsia="tr-TR"/>
        </w:rPr>
      </w:pPr>
      <w:r w:rsidRPr="004B3BF9">
        <w:rPr>
          <w:rFonts w:ascii="Times New Roman" w:eastAsia="Times New Roman" w:hAnsi="Times New Roman"/>
          <w:b/>
          <w:sz w:val="20"/>
          <w:szCs w:val="20"/>
          <w:lang w:eastAsia="tr-TR"/>
        </w:rPr>
        <w:t>Toplantı Tarihi:</w:t>
      </w:r>
      <w:r>
        <w:rPr>
          <w:rFonts w:ascii="Times New Roman" w:eastAsia="Times New Roman" w:hAnsi="Times New Roman"/>
          <w:sz w:val="20"/>
          <w:szCs w:val="20"/>
          <w:lang w:eastAsia="tr-TR"/>
        </w:rPr>
        <w:t xml:space="preserve"> …/02/2021</w:t>
      </w:r>
    </w:p>
    <w:p w:rsidR="004B3BF9" w:rsidRDefault="004B3BF9" w:rsidP="00624B3E">
      <w:pPr>
        <w:spacing w:after="0" w:line="240" w:lineRule="auto"/>
        <w:rPr>
          <w:rFonts w:ascii="Times New Roman" w:eastAsia="Times New Roman" w:hAnsi="Times New Roman"/>
          <w:sz w:val="20"/>
          <w:szCs w:val="20"/>
          <w:lang w:eastAsia="tr-TR"/>
        </w:rPr>
      </w:pPr>
      <w:r w:rsidRPr="004B3BF9">
        <w:rPr>
          <w:rFonts w:ascii="Times New Roman" w:eastAsia="Times New Roman" w:hAnsi="Times New Roman"/>
          <w:b/>
          <w:sz w:val="20"/>
          <w:szCs w:val="20"/>
          <w:lang w:eastAsia="tr-TR"/>
        </w:rPr>
        <w:t>Toplantı Saati:</w:t>
      </w:r>
      <w:r>
        <w:rPr>
          <w:rFonts w:ascii="Times New Roman" w:eastAsia="Times New Roman" w:hAnsi="Times New Roman"/>
          <w:sz w:val="20"/>
          <w:szCs w:val="20"/>
          <w:lang w:eastAsia="tr-TR"/>
        </w:rPr>
        <w:t xml:space="preserve"> 14:00</w:t>
      </w:r>
    </w:p>
    <w:p w:rsidR="004B3BF9" w:rsidRDefault="004B3BF9" w:rsidP="00624B3E">
      <w:pPr>
        <w:spacing w:after="0" w:line="240" w:lineRule="auto"/>
        <w:rPr>
          <w:rFonts w:ascii="Times New Roman" w:eastAsia="Times New Roman" w:hAnsi="Times New Roman"/>
          <w:sz w:val="20"/>
          <w:szCs w:val="20"/>
          <w:lang w:eastAsia="tr-TR"/>
        </w:rPr>
      </w:pPr>
      <w:r w:rsidRPr="004B3BF9">
        <w:rPr>
          <w:rFonts w:ascii="Times New Roman" w:eastAsia="Times New Roman" w:hAnsi="Times New Roman"/>
          <w:b/>
          <w:sz w:val="20"/>
          <w:szCs w:val="20"/>
          <w:lang w:eastAsia="tr-TR"/>
        </w:rPr>
        <w:t>Toplantı Yeri:</w:t>
      </w:r>
      <w:r>
        <w:rPr>
          <w:rFonts w:ascii="Times New Roman" w:eastAsia="Times New Roman" w:hAnsi="Times New Roman"/>
          <w:sz w:val="20"/>
          <w:szCs w:val="20"/>
          <w:lang w:eastAsia="tr-TR"/>
        </w:rPr>
        <w:t xml:space="preserve"> Çevrimiçi (Online)</w:t>
      </w:r>
    </w:p>
    <w:p w:rsidR="004B3BF9" w:rsidRPr="004B3BF9" w:rsidRDefault="004B3BF9" w:rsidP="00624B3E">
      <w:pPr>
        <w:spacing w:after="0" w:line="240" w:lineRule="auto"/>
        <w:rPr>
          <w:rFonts w:ascii="Times New Roman" w:eastAsia="Times New Roman" w:hAnsi="Times New Roman"/>
          <w:b/>
          <w:sz w:val="20"/>
          <w:szCs w:val="20"/>
          <w:lang w:eastAsia="tr-TR"/>
        </w:rPr>
      </w:pPr>
      <w:r w:rsidRPr="004B3BF9">
        <w:rPr>
          <w:rFonts w:ascii="Times New Roman" w:eastAsia="Times New Roman" w:hAnsi="Times New Roman"/>
          <w:b/>
          <w:sz w:val="20"/>
          <w:szCs w:val="20"/>
          <w:lang w:eastAsia="tr-TR"/>
        </w:rPr>
        <w:t>Toplantıya Katılanlar:</w:t>
      </w:r>
    </w:p>
    <w:p w:rsidR="00624B3E" w:rsidRPr="00624B3E" w:rsidRDefault="00624B3E" w:rsidP="00AE4F33">
      <w:pPr>
        <w:pStyle w:val="Balk1"/>
      </w:pPr>
      <w:r w:rsidRPr="00624B3E">
        <w:t>GÜNDEM MADDELERİ:</w:t>
      </w: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w:t>
      </w:r>
      <w:r w:rsidRPr="002C51B9">
        <w:rPr>
          <w:rFonts w:ascii="Times New Roman" w:eastAsia="Times New Roman" w:hAnsi="Times New Roman"/>
          <w:sz w:val="20"/>
          <w:szCs w:val="20"/>
          <w:lang w:eastAsia="tr-TR"/>
        </w:rPr>
        <w:t>.Açılış ve yoklama</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2</w:t>
      </w:r>
      <w:r w:rsidRPr="002C51B9">
        <w:rPr>
          <w:rFonts w:ascii="Times New Roman" w:eastAsia="Times New Roman" w:hAnsi="Times New Roman"/>
          <w:sz w:val="20"/>
          <w:szCs w:val="20"/>
          <w:lang w:eastAsia="tr-TR"/>
        </w:rPr>
        <w:t>.1739 sayılı Milli Eğitim Kanunu</w:t>
      </w:r>
      <w:r w:rsidR="00F3402B">
        <w:rPr>
          <w:rFonts w:ascii="Times New Roman" w:eastAsia="Times New Roman" w:hAnsi="Times New Roman"/>
          <w:sz w:val="20"/>
          <w:szCs w:val="20"/>
          <w:lang w:eastAsia="tr-TR"/>
        </w:rPr>
        <w:t>nun</w:t>
      </w:r>
      <w:r w:rsidRPr="002C51B9">
        <w:rPr>
          <w:rFonts w:ascii="Times New Roman" w:eastAsia="Times New Roman" w:hAnsi="Times New Roman"/>
          <w:sz w:val="20"/>
          <w:szCs w:val="20"/>
          <w:lang w:eastAsia="tr-TR"/>
        </w:rPr>
        <w:t xml:space="preserve"> amaçlar</w:t>
      </w:r>
      <w:r w:rsidR="00171FBB" w:rsidRPr="002C51B9">
        <w:rPr>
          <w:rFonts w:ascii="Times New Roman" w:eastAsia="Times New Roman" w:hAnsi="Times New Roman"/>
          <w:sz w:val="20"/>
          <w:szCs w:val="20"/>
          <w:lang w:eastAsia="tr-TR"/>
        </w:rPr>
        <w:t>ı</w:t>
      </w:r>
      <w:r w:rsidR="00F3402B">
        <w:rPr>
          <w:rFonts w:ascii="Times New Roman" w:eastAsia="Times New Roman" w:hAnsi="Times New Roman"/>
          <w:sz w:val="20"/>
          <w:szCs w:val="20"/>
          <w:lang w:eastAsia="tr-TR"/>
        </w:rPr>
        <w:t>nın</w:t>
      </w:r>
      <w:r w:rsidR="00171FBB" w:rsidRPr="002C51B9">
        <w:rPr>
          <w:rFonts w:ascii="Times New Roman" w:eastAsia="Times New Roman" w:hAnsi="Times New Roman"/>
          <w:sz w:val="20"/>
          <w:szCs w:val="20"/>
          <w:lang w:eastAsia="tr-TR"/>
        </w:rPr>
        <w:t xml:space="preserve"> ve temel ilkelerinin okunması</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3.</w:t>
      </w:r>
      <w:r w:rsidRPr="002C51B9">
        <w:rPr>
          <w:rFonts w:ascii="Times New Roman" w:eastAsia="Times New Roman" w:hAnsi="Times New Roman"/>
          <w:color w:val="434951"/>
          <w:sz w:val="20"/>
          <w:szCs w:val="20"/>
          <w:lang w:eastAsia="tr-TR"/>
        </w:rPr>
        <w:t xml:space="preserve"> </w:t>
      </w:r>
      <w:r w:rsidRPr="002C51B9">
        <w:rPr>
          <w:rFonts w:ascii="Times New Roman" w:eastAsia="Times New Roman" w:hAnsi="Times New Roman"/>
          <w:sz w:val="20"/>
          <w:szCs w:val="20"/>
          <w:lang w:eastAsia="tr-TR"/>
        </w:rPr>
        <w:t xml:space="preserve">Türk </w:t>
      </w:r>
      <w:r w:rsidR="0024178E">
        <w:rPr>
          <w:rFonts w:ascii="Times New Roman" w:eastAsia="Times New Roman" w:hAnsi="Times New Roman"/>
          <w:sz w:val="20"/>
          <w:szCs w:val="20"/>
          <w:lang w:eastAsia="tr-TR"/>
        </w:rPr>
        <w:t xml:space="preserve">Dili ve </w:t>
      </w:r>
      <w:r w:rsidRPr="002C51B9">
        <w:rPr>
          <w:rFonts w:ascii="Times New Roman" w:eastAsia="Times New Roman" w:hAnsi="Times New Roman"/>
          <w:sz w:val="20"/>
          <w:szCs w:val="20"/>
          <w:lang w:eastAsia="tr-TR"/>
        </w:rPr>
        <w:t xml:space="preserve">Edebiyatı, </w:t>
      </w:r>
      <w:r w:rsidR="0024178E">
        <w:rPr>
          <w:rFonts w:ascii="Times New Roman" w:eastAsia="Times New Roman" w:hAnsi="Times New Roman"/>
          <w:sz w:val="20"/>
          <w:szCs w:val="20"/>
          <w:lang w:eastAsia="tr-TR"/>
        </w:rPr>
        <w:t xml:space="preserve">dersinin </w:t>
      </w:r>
      <w:r w:rsidRPr="002C51B9">
        <w:rPr>
          <w:rFonts w:ascii="Times New Roman" w:eastAsia="Times New Roman" w:hAnsi="Times New Roman"/>
          <w:sz w:val="20"/>
          <w:szCs w:val="20"/>
          <w:lang w:eastAsia="tr-TR"/>
        </w:rPr>
        <w:t xml:space="preserve">genel ve </w:t>
      </w:r>
      <w:r w:rsidR="00171FBB" w:rsidRPr="002C51B9">
        <w:rPr>
          <w:rFonts w:ascii="Times New Roman" w:eastAsia="Times New Roman" w:hAnsi="Times New Roman"/>
          <w:sz w:val="20"/>
          <w:szCs w:val="20"/>
          <w:lang w:eastAsia="tr-TR"/>
        </w:rPr>
        <w:t>özel amaçlarının okunması</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4.</w:t>
      </w:r>
      <w:r w:rsidRPr="002C51B9">
        <w:rPr>
          <w:rFonts w:ascii="Times New Roman" w:eastAsia="Times New Roman" w:hAnsi="Times New Roman"/>
          <w:sz w:val="20"/>
          <w:szCs w:val="20"/>
          <w:lang w:eastAsia="tr-TR"/>
        </w:rPr>
        <w:t>1.</w:t>
      </w:r>
      <w:r w:rsidR="004B3BF9">
        <w:rPr>
          <w:rFonts w:ascii="Times New Roman" w:eastAsia="Times New Roman" w:hAnsi="Times New Roman"/>
          <w:sz w:val="20"/>
          <w:szCs w:val="20"/>
          <w:lang w:eastAsia="tr-TR"/>
        </w:rPr>
        <w:t xml:space="preserve"> </w:t>
      </w:r>
      <w:r w:rsidRPr="002C51B9">
        <w:rPr>
          <w:rFonts w:ascii="Times New Roman" w:eastAsia="Times New Roman" w:hAnsi="Times New Roman"/>
          <w:sz w:val="20"/>
          <w:szCs w:val="20"/>
          <w:lang w:eastAsia="tr-TR"/>
        </w:rPr>
        <w:t>dönem zümre kararlarının uygulama sonuçlarının değerlendirilmesi planlandığı halde uygulanamayan, uygulandığı halde beklenen sonucu</w:t>
      </w:r>
      <w:r w:rsidR="00171FBB" w:rsidRPr="002C51B9">
        <w:rPr>
          <w:rFonts w:ascii="Times New Roman" w:eastAsia="Times New Roman" w:hAnsi="Times New Roman"/>
          <w:sz w:val="20"/>
          <w:szCs w:val="20"/>
          <w:lang w:eastAsia="tr-TR"/>
        </w:rPr>
        <w:t xml:space="preserve"> vermeyen konuların görüşülmesi</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5.</w:t>
      </w:r>
      <w:r w:rsidRPr="002C51B9">
        <w:rPr>
          <w:rFonts w:ascii="Times New Roman" w:eastAsia="Times New Roman" w:hAnsi="Times New Roman"/>
          <w:sz w:val="20"/>
          <w:szCs w:val="20"/>
          <w:lang w:eastAsia="tr-TR"/>
        </w:rPr>
        <w:t>Öğretim programının uygulanmasında karşılaşılan güçlükler</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Pr="002C51B9"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6.</w:t>
      </w:r>
      <w:r w:rsidRPr="002C51B9">
        <w:rPr>
          <w:rFonts w:ascii="Times New Roman" w:eastAsia="Times New Roman" w:hAnsi="Times New Roman"/>
          <w:sz w:val="20"/>
          <w:szCs w:val="20"/>
          <w:lang w:eastAsia="tr-TR"/>
        </w:rPr>
        <w:t xml:space="preserve">  </w:t>
      </w:r>
      <w:r w:rsidRPr="002C51B9">
        <w:rPr>
          <w:rFonts w:ascii="Times New Roman" w:eastAsia="Times New Roman" w:hAnsi="Times New Roman"/>
          <w:b/>
          <w:sz w:val="20"/>
          <w:szCs w:val="20"/>
          <w:lang w:eastAsia="tr-TR"/>
        </w:rPr>
        <w:t>a)</w:t>
      </w:r>
      <w:r w:rsidRPr="002C51B9">
        <w:rPr>
          <w:rFonts w:ascii="Times New Roman" w:eastAsia="Times New Roman" w:hAnsi="Times New Roman"/>
          <w:sz w:val="20"/>
          <w:szCs w:val="20"/>
          <w:lang w:eastAsia="tr-TR"/>
        </w:rPr>
        <w:t>I.dönem ders başarı durumunun tespiti</w:t>
      </w: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sz w:val="20"/>
          <w:szCs w:val="20"/>
          <w:lang w:eastAsia="tr-TR"/>
        </w:rPr>
        <w:t xml:space="preserve">     </w:t>
      </w:r>
      <w:r w:rsidRPr="002C51B9">
        <w:rPr>
          <w:rFonts w:ascii="Times New Roman" w:eastAsia="Times New Roman" w:hAnsi="Times New Roman"/>
          <w:b/>
          <w:sz w:val="20"/>
          <w:szCs w:val="20"/>
          <w:lang w:eastAsia="tr-TR"/>
        </w:rPr>
        <w:t>b)</w:t>
      </w:r>
      <w:r w:rsidRPr="002C51B9">
        <w:rPr>
          <w:rFonts w:ascii="Times New Roman" w:eastAsia="Times New Roman" w:hAnsi="Times New Roman"/>
          <w:sz w:val="20"/>
          <w:szCs w:val="20"/>
          <w:lang w:eastAsia="tr-TR"/>
        </w:rPr>
        <w:t xml:space="preserve">Başarıyı artırıcı tedbirlerin </w:t>
      </w:r>
      <w:r w:rsidR="00F3402B">
        <w:rPr>
          <w:rFonts w:ascii="Times New Roman" w:eastAsia="Times New Roman" w:hAnsi="Times New Roman"/>
          <w:sz w:val="20"/>
          <w:szCs w:val="20"/>
          <w:lang w:eastAsia="tr-TR"/>
        </w:rPr>
        <w:t>görüşülmesi</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Pr="002C51B9"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7.</w:t>
      </w:r>
      <w:r w:rsidRPr="002C51B9">
        <w:rPr>
          <w:rFonts w:ascii="Times New Roman" w:eastAsia="Times New Roman" w:hAnsi="Times New Roman"/>
          <w:sz w:val="20"/>
          <w:szCs w:val="20"/>
          <w:lang w:eastAsia="tr-TR"/>
        </w:rPr>
        <w:t>Belirlenen hedef ve davranışlara  ulaşmak için ;</w:t>
      </w:r>
    </w:p>
    <w:p w:rsidR="00624B3E" w:rsidRPr="002C51B9"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sz w:val="20"/>
          <w:szCs w:val="20"/>
          <w:lang w:eastAsia="tr-TR"/>
        </w:rPr>
        <w:t xml:space="preserve">     </w:t>
      </w:r>
      <w:r w:rsidRPr="002C51B9">
        <w:rPr>
          <w:rFonts w:ascii="Times New Roman" w:eastAsia="Times New Roman" w:hAnsi="Times New Roman"/>
          <w:b/>
          <w:sz w:val="20"/>
          <w:szCs w:val="20"/>
          <w:lang w:eastAsia="tr-TR"/>
        </w:rPr>
        <w:t>a)</w:t>
      </w:r>
      <w:r w:rsidRPr="002C51B9">
        <w:rPr>
          <w:rFonts w:ascii="Times New Roman" w:eastAsia="Times New Roman" w:hAnsi="Times New Roman"/>
          <w:sz w:val="20"/>
          <w:szCs w:val="20"/>
          <w:lang w:eastAsia="tr-TR"/>
        </w:rPr>
        <w:t>Derslerde kullanılacak yön</w:t>
      </w:r>
      <w:r w:rsidR="00171FBB" w:rsidRPr="002C51B9">
        <w:rPr>
          <w:rFonts w:ascii="Times New Roman" w:eastAsia="Times New Roman" w:hAnsi="Times New Roman"/>
          <w:sz w:val="20"/>
          <w:szCs w:val="20"/>
          <w:lang w:eastAsia="tr-TR"/>
        </w:rPr>
        <w:t>tem ve tekniklerin belirlenmesi</w:t>
      </w:r>
    </w:p>
    <w:p w:rsidR="00624B3E" w:rsidRPr="002C51B9"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 xml:space="preserve">     b)</w:t>
      </w:r>
      <w:r w:rsidRPr="002C51B9">
        <w:rPr>
          <w:rFonts w:ascii="Times New Roman" w:eastAsia="Times New Roman" w:hAnsi="Times New Roman"/>
          <w:sz w:val="20"/>
          <w:szCs w:val="20"/>
          <w:lang w:eastAsia="tr-TR"/>
        </w:rPr>
        <w:t>Okulda ve çevrede bulunan araç gereçler ve bunlardan n</w:t>
      </w:r>
      <w:r w:rsidR="00171FBB" w:rsidRPr="002C51B9">
        <w:rPr>
          <w:rFonts w:ascii="Times New Roman" w:eastAsia="Times New Roman" w:hAnsi="Times New Roman"/>
          <w:sz w:val="20"/>
          <w:szCs w:val="20"/>
          <w:lang w:eastAsia="tr-TR"/>
        </w:rPr>
        <w:t>asıl yararlanılacağının tespiti</w:t>
      </w:r>
    </w:p>
    <w:p w:rsidR="004B3BF9" w:rsidRDefault="004B3BF9" w:rsidP="00100F08">
      <w:pPr>
        <w:shd w:val="clear" w:color="auto" w:fill="FFFFFF"/>
        <w:spacing w:after="0" w:line="240" w:lineRule="auto"/>
        <w:rPr>
          <w:rFonts w:ascii="Times New Roman" w:eastAsia="Times New Roman" w:hAnsi="Times New Roman"/>
          <w:b/>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8.</w:t>
      </w:r>
      <w:r w:rsidRPr="002C51B9">
        <w:rPr>
          <w:rFonts w:ascii="Times New Roman" w:eastAsia="Times New Roman" w:hAnsi="Times New Roman"/>
          <w:sz w:val="20"/>
          <w:szCs w:val="20"/>
          <w:lang w:eastAsia="tr-TR"/>
        </w:rPr>
        <w:t>Öğret</w:t>
      </w:r>
      <w:r w:rsidR="00171FBB" w:rsidRPr="002C51B9">
        <w:rPr>
          <w:rFonts w:ascii="Times New Roman" w:eastAsia="Times New Roman" w:hAnsi="Times New Roman"/>
          <w:sz w:val="20"/>
          <w:szCs w:val="20"/>
          <w:lang w:eastAsia="tr-TR"/>
        </w:rPr>
        <w:t>men, öğrenci ve veli ilişkileri</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9.</w:t>
      </w:r>
      <w:r w:rsidRPr="002C51B9">
        <w:rPr>
          <w:rFonts w:ascii="Times New Roman" w:eastAsia="Times New Roman" w:hAnsi="Times New Roman"/>
          <w:sz w:val="20"/>
          <w:szCs w:val="20"/>
          <w:lang w:eastAsia="tr-TR"/>
        </w:rPr>
        <w:t>Diğer z</w:t>
      </w:r>
      <w:r w:rsidR="00171FBB" w:rsidRPr="002C51B9">
        <w:rPr>
          <w:rFonts w:ascii="Times New Roman" w:eastAsia="Times New Roman" w:hAnsi="Times New Roman"/>
          <w:sz w:val="20"/>
          <w:szCs w:val="20"/>
          <w:lang w:eastAsia="tr-TR"/>
        </w:rPr>
        <w:t>ümre öğretmenleri ile işbirliği</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10</w:t>
      </w:r>
      <w:r w:rsidRPr="002C51B9">
        <w:rPr>
          <w:rFonts w:ascii="Times New Roman" w:eastAsia="Times New Roman" w:hAnsi="Times New Roman"/>
          <w:sz w:val="20"/>
          <w:szCs w:val="20"/>
          <w:lang w:eastAsia="tr-TR"/>
        </w:rPr>
        <w:t xml:space="preserve">.Dersleri daha </w:t>
      </w:r>
      <w:r w:rsidR="00171FBB" w:rsidRPr="002C51B9">
        <w:rPr>
          <w:rFonts w:ascii="Times New Roman" w:eastAsia="Times New Roman" w:hAnsi="Times New Roman"/>
          <w:sz w:val="20"/>
          <w:szCs w:val="20"/>
          <w:lang w:eastAsia="tr-TR"/>
        </w:rPr>
        <w:t>zevkli işlemek için</w:t>
      </w:r>
      <w:r w:rsidR="00F3402B">
        <w:rPr>
          <w:rFonts w:ascii="Times New Roman" w:eastAsia="Times New Roman" w:hAnsi="Times New Roman"/>
          <w:sz w:val="20"/>
          <w:szCs w:val="20"/>
          <w:lang w:eastAsia="tr-TR"/>
        </w:rPr>
        <w:t xml:space="preserve"> yapılacak</w:t>
      </w:r>
      <w:r w:rsidR="00171FBB" w:rsidRPr="002C51B9">
        <w:rPr>
          <w:rFonts w:ascii="Times New Roman" w:eastAsia="Times New Roman" w:hAnsi="Times New Roman"/>
          <w:sz w:val="20"/>
          <w:szCs w:val="20"/>
          <w:lang w:eastAsia="tr-TR"/>
        </w:rPr>
        <w:t xml:space="preserve"> faaliyetler</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11.</w:t>
      </w:r>
      <w:r w:rsidRPr="002C51B9">
        <w:rPr>
          <w:rFonts w:ascii="Times New Roman" w:eastAsia="Times New Roman" w:hAnsi="Times New Roman"/>
          <w:sz w:val="20"/>
          <w:szCs w:val="20"/>
          <w:lang w:eastAsia="tr-TR"/>
        </w:rPr>
        <w:t xml:space="preserve"> Yazılı ve sözlü sınav uygulamaları, ölçme ve değerlendirme ile ilgili kararlar, öğrenci baş</w:t>
      </w:r>
      <w:r w:rsidR="00171FBB" w:rsidRPr="002C51B9">
        <w:rPr>
          <w:rFonts w:ascii="Times New Roman" w:eastAsia="Times New Roman" w:hAnsi="Times New Roman"/>
          <w:sz w:val="20"/>
          <w:szCs w:val="20"/>
          <w:lang w:eastAsia="tr-TR"/>
        </w:rPr>
        <w:t>arısını ölçme ve değerlendirme</w:t>
      </w:r>
      <w:r w:rsidRPr="002C51B9">
        <w:rPr>
          <w:rFonts w:ascii="Times New Roman" w:eastAsia="Times New Roman" w:hAnsi="Times New Roman"/>
          <w:sz w:val="20"/>
          <w:szCs w:val="20"/>
          <w:lang w:eastAsia="tr-TR"/>
        </w:rPr>
        <w:t>(Orta Öğretim Kurumları Sınıf Geçme ve Sınav Yönetmeliği-Md:16,17,18,19,20,21 v</w:t>
      </w:r>
      <w:r w:rsidR="002C51B9">
        <w:rPr>
          <w:rFonts w:ascii="Times New Roman" w:eastAsia="Times New Roman" w:hAnsi="Times New Roman"/>
          <w:sz w:val="20"/>
          <w:szCs w:val="20"/>
          <w:lang w:eastAsia="tr-TR"/>
        </w:rPr>
        <w:t>e 22. Maddelerinin incelenmesi)</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12</w:t>
      </w:r>
      <w:r w:rsidRPr="002C51B9">
        <w:rPr>
          <w:rFonts w:ascii="Times New Roman" w:eastAsia="Times New Roman" w:hAnsi="Times New Roman"/>
          <w:sz w:val="20"/>
          <w:szCs w:val="20"/>
          <w:lang w:eastAsia="tr-TR"/>
        </w:rPr>
        <w:t>.Günlük planlar</w:t>
      </w:r>
      <w:r w:rsidR="00F3402B">
        <w:rPr>
          <w:rFonts w:ascii="Times New Roman" w:eastAsia="Times New Roman" w:hAnsi="Times New Roman"/>
          <w:sz w:val="20"/>
          <w:szCs w:val="20"/>
          <w:lang w:eastAsia="tr-TR"/>
        </w:rPr>
        <w:t xml:space="preserve">ın </w:t>
      </w:r>
      <w:r w:rsidRPr="002C51B9">
        <w:rPr>
          <w:rFonts w:ascii="Times New Roman" w:eastAsia="Times New Roman" w:hAnsi="Times New Roman"/>
          <w:sz w:val="20"/>
          <w:szCs w:val="20"/>
          <w:lang w:eastAsia="tr-TR"/>
        </w:rPr>
        <w:t>hazırlanması</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13.</w:t>
      </w:r>
      <w:r w:rsidRPr="002C51B9">
        <w:rPr>
          <w:rFonts w:ascii="Times New Roman" w:eastAsia="Times New Roman" w:hAnsi="Times New Roman"/>
          <w:sz w:val="20"/>
          <w:szCs w:val="20"/>
          <w:lang w:eastAsia="tr-TR"/>
        </w:rPr>
        <w:t xml:space="preserve"> Derslerin işlenişinde Atatürkçülük ile ilgili konulara yer verilmesi</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2C51B9"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14.</w:t>
      </w:r>
      <w:r w:rsidRPr="002C51B9">
        <w:rPr>
          <w:rFonts w:ascii="Times New Roman" w:eastAsia="Times New Roman" w:hAnsi="Times New Roman"/>
          <w:color w:val="434951"/>
          <w:sz w:val="20"/>
          <w:szCs w:val="20"/>
          <w:lang w:eastAsia="tr-TR"/>
        </w:rPr>
        <w:t xml:space="preserve"> </w:t>
      </w:r>
      <w:r w:rsidRPr="002C51B9">
        <w:rPr>
          <w:rFonts w:ascii="Times New Roman" w:eastAsia="Times New Roman" w:hAnsi="Times New Roman"/>
          <w:sz w:val="20"/>
          <w:szCs w:val="20"/>
          <w:lang w:eastAsia="tr-TR"/>
        </w:rPr>
        <w:t>Yıllık ödevlerin verilip toplanması, değerlendirilmesi(2182 sayılı Tebliğler Dergisi), Yıllık Ödev esasları, konuların tespiti (2300)</w:t>
      </w:r>
    </w:p>
    <w:p w:rsidR="00624B3E"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sz w:val="20"/>
          <w:szCs w:val="20"/>
          <w:lang w:eastAsia="tr-TR"/>
        </w:rPr>
        <w:br/>
      </w:r>
      <w:r w:rsidRPr="002C51B9">
        <w:rPr>
          <w:rFonts w:ascii="Times New Roman" w:eastAsia="Times New Roman" w:hAnsi="Times New Roman"/>
          <w:b/>
          <w:sz w:val="20"/>
          <w:szCs w:val="20"/>
          <w:lang w:eastAsia="tr-TR"/>
        </w:rPr>
        <w:t>15</w:t>
      </w:r>
      <w:r w:rsidRPr="002C51B9">
        <w:rPr>
          <w:rFonts w:ascii="Times New Roman" w:eastAsia="Times New Roman" w:hAnsi="Times New Roman"/>
          <w:sz w:val="20"/>
          <w:szCs w:val="20"/>
          <w:lang w:eastAsia="tr-TR"/>
        </w:rPr>
        <w:t xml:space="preserve">. II. </w:t>
      </w:r>
      <w:r w:rsidR="00F3402B">
        <w:rPr>
          <w:rFonts w:ascii="Times New Roman" w:eastAsia="Times New Roman" w:hAnsi="Times New Roman"/>
          <w:sz w:val="20"/>
          <w:szCs w:val="20"/>
          <w:lang w:eastAsia="tr-TR"/>
        </w:rPr>
        <w:t>d</w:t>
      </w:r>
      <w:r w:rsidRPr="002C51B9">
        <w:rPr>
          <w:rFonts w:ascii="Times New Roman" w:eastAsia="Times New Roman" w:hAnsi="Times New Roman"/>
          <w:sz w:val="20"/>
          <w:szCs w:val="20"/>
          <w:lang w:eastAsia="tr-TR"/>
        </w:rPr>
        <w:t>önemde faaliyet düzenlene</w:t>
      </w:r>
      <w:r w:rsidR="00171FBB" w:rsidRPr="002C51B9">
        <w:rPr>
          <w:rFonts w:ascii="Times New Roman" w:eastAsia="Times New Roman" w:hAnsi="Times New Roman"/>
          <w:sz w:val="20"/>
          <w:szCs w:val="20"/>
          <w:lang w:eastAsia="tr-TR"/>
        </w:rPr>
        <w:t>cek olan önemli gün ve haftalar</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171FBB" w:rsidRDefault="00171FBB"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16</w:t>
      </w:r>
      <w:r w:rsidRPr="002C51B9">
        <w:rPr>
          <w:rFonts w:ascii="Times New Roman" w:eastAsia="Times New Roman" w:hAnsi="Times New Roman"/>
          <w:sz w:val="20"/>
          <w:szCs w:val="20"/>
          <w:lang w:eastAsia="tr-TR"/>
        </w:rPr>
        <w:t xml:space="preserve"> Kitap okutma etkinlikleri ve okul kütüphanesi ile ilgili değerlendirme</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493038" w:rsidRDefault="00493038"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17.</w:t>
      </w:r>
      <w:r w:rsidR="00F3402B">
        <w:rPr>
          <w:rFonts w:ascii="Times New Roman" w:eastAsia="Times New Roman" w:hAnsi="Times New Roman"/>
          <w:sz w:val="20"/>
          <w:szCs w:val="20"/>
          <w:lang w:eastAsia="tr-TR"/>
        </w:rPr>
        <w:t>Dönem içerisinde düzenlenecek yarışmalara hazırlık</w:t>
      </w:r>
    </w:p>
    <w:p w:rsidR="002C51B9" w:rsidRPr="002C51B9" w:rsidRDefault="002C51B9" w:rsidP="00100F08">
      <w:pPr>
        <w:shd w:val="clear" w:color="auto" w:fill="FFFFFF"/>
        <w:spacing w:after="0" w:line="240" w:lineRule="auto"/>
        <w:rPr>
          <w:rFonts w:ascii="Times New Roman" w:eastAsia="Times New Roman" w:hAnsi="Times New Roman"/>
          <w:sz w:val="20"/>
          <w:szCs w:val="20"/>
          <w:lang w:eastAsia="tr-TR"/>
        </w:rPr>
      </w:pPr>
    </w:p>
    <w:p w:rsidR="00915311" w:rsidRDefault="00624B3E"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w:t>
      </w:r>
      <w:r w:rsidR="00493038" w:rsidRPr="002C51B9">
        <w:rPr>
          <w:rFonts w:ascii="Times New Roman" w:eastAsia="Times New Roman" w:hAnsi="Times New Roman"/>
          <w:b/>
          <w:sz w:val="20"/>
          <w:szCs w:val="20"/>
          <w:lang w:eastAsia="tr-TR"/>
        </w:rPr>
        <w:t>8</w:t>
      </w:r>
      <w:r w:rsidRPr="002C51B9">
        <w:rPr>
          <w:rFonts w:ascii="Times New Roman" w:eastAsia="Times New Roman" w:hAnsi="Times New Roman"/>
          <w:b/>
          <w:sz w:val="20"/>
          <w:szCs w:val="20"/>
          <w:lang w:eastAsia="tr-TR"/>
        </w:rPr>
        <w:t>.</w:t>
      </w:r>
      <w:r w:rsidR="00915311" w:rsidRPr="002C51B9">
        <w:rPr>
          <w:sz w:val="20"/>
          <w:szCs w:val="20"/>
        </w:rPr>
        <w:t xml:space="preserve"> </w:t>
      </w:r>
      <w:r w:rsidR="00915311" w:rsidRPr="002C51B9">
        <w:rPr>
          <w:rFonts w:ascii="Times New Roman" w:eastAsia="Times New Roman" w:hAnsi="Times New Roman"/>
          <w:sz w:val="20"/>
          <w:szCs w:val="20"/>
          <w:lang w:eastAsia="tr-TR"/>
        </w:rPr>
        <w:t>Öğrencilerin</w:t>
      </w:r>
      <w:r w:rsidR="00F3402B">
        <w:rPr>
          <w:rFonts w:ascii="Times New Roman" w:eastAsia="Times New Roman" w:hAnsi="Times New Roman"/>
          <w:sz w:val="20"/>
          <w:szCs w:val="20"/>
          <w:lang w:eastAsia="tr-TR"/>
        </w:rPr>
        <w:t xml:space="preserve">; </w:t>
      </w:r>
      <w:r w:rsidR="00915311" w:rsidRPr="002C51B9">
        <w:rPr>
          <w:rFonts w:ascii="Times New Roman" w:eastAsia="Times New Roman" w:hAnsi="Times New Roman"/>
          <w:sz w:val="20"/>
          <w:szCs w:val="20"/>
          <w:lang w:eastAsia="tr-TR"/>
        </w:rPr>
        <w:t>Türk Dilini doğru telaffuz</w:t>
      </w:r>
      <w:r w:rsidR="00F3402B">
        <w:rPr>
          <w:rFonts w:ascii="Times New Roman" w:eastAsia="Times New Roman" w:hAnsi="Times New Roman"/>
          <w:sz w:val="20"/>
          <w:szCs w:val="20"/>
          <w:lang w:eastAsia="tr-TR"/>
        </w:rPr>
        <w:t xml:space="preserve"> etmelerini</w:t>
      </w:r>
      <w:r w:rsidR="00915311" w:rsidRPr="002C51B9">
        <w:rPr>
          <w:rFonts w:ascii="Times New Roman" w:eastAsia="Times New Roman" w:hAnsi="Times New Roman"/>
          <w:sz w:val="20"/>
          <w:szCs w:val="20"/>
          <w:lang w:eastAsia="tr-TR"/>
        </w:rPr>
        <w:t>, yazılı anlatımda doğru söz dizimi, kelime seçimi ve noktalama işaretlerini fonksiyonlarına uygun olarak kullanmayı davranış haline dönüştürebilmelerini hedefleyen ortak tutum ve davranışların belirlenmesi</w:t>
      </w:r>
    </w:p>
    <w:p w:rsidR="002C51B9" w:rsidRPr="002C51B9" w:rsidRDefault="002C51B9" w:rsidP="00100F08">
      <w:pPr>
        <w:shd w:val="clear" w:color="auto" w:fill="FFFFFF"/>
        <w:spacing w:after="0" w:line="240" w:lineRule="auto"/>
        <w:rPr>
          <w:rFonts w:ascii="Times New Roman" w:eastAsia="Times New Roman" w:hAnsi="Times New Roman"/>
          <w:b/>
          <w:sz w:val="20"/>
          <w:szCs w:val="20"/>
          <w:lang w:eastAsia="tr-TR"/>
        </w:rPr>
      </w:pPr>
    </w:p>
    <w:p w:rsidR="00624B3E" w:rsidRPr="002C51B9" w:rsidRDefault="00915311" w:rsidP="00100F08">
      <w:pPr>
        <w:shd w:val="clear" w:color="auto" w:fill="FFFFFF"/>
        <w:spacing w:after="0" w:line="240" w:lineRule="auto"/>
        <w:rPr>
          <w:rFonts w:ascii="Times New Roman" w:eastAsia="Times New Roman" w:hAnsi="Times New Roman"/>
          <w:sz w:val="20"/>
          <w:szCs w:val="20"/>
          <w:lang w:eastAsia="tr-TR"/>
        </w:rPr>
      </w:pPr>
      <w:r w:rsidRPr="002C51B9">
        <w:rPr>
          <w:rFonts w:ascii="Times New Roman" w:eastAsia="Times New Roman" w:hAnsi="Times New Roman"/>
          <w:b/>
          <w:sz w:val="20"/>
          <w:szCs w:val="20"/>
          <w:lang w:eastAsia="tr-TR"/>
        </w:rPr>
        <w:t>19.</w:t>
      </w:r>
      <w:r w:rsidR="0082087B" w:rsidRPr="0082087B">
        <w:t xml:space="preserve"> </w:t>
      </w:r>
      <w:r w:rsidR="0082087B" w:rsidRPr="0082087B">
        <w:rPr>
          <w:rFonts w:ascii="Times New Roman" w:eastAsia="Times New Roman" w:hAnsi="Times New Roman"/>
          <w:sz w:val="20"/>
          <w:szCs w:val="20"/>
          <w:lang w:eastAsia="tr-TR"/>
        </w:rPr>
        <w:t>Dilek ve temenniler, kapanış.</w:t>
      </w:r>
    </w:p>
    <w:p w:rsidR="00624B3E" w:rsidRPr="00624B3E" w:rsidRDefault="00624B3E" w:rsidP="00100F08">
      <w:pPr>
        <w:shd w:val="clear" w:color="auto" w:fill="FFFFFF"/>
        <w:spacing w:after="0" w:line="240" w:lineRule="auto"/>
        <w:rPr>
          <w:rFonts w:ascii="Times New Roman" w:eastAsia="Times New Roman" w:hAnsi="Times New Roman"/>
          <w:sz w:val="20"/>
          <w:szCs w:val="20"/>
          <w:lang w:eastAsia="tr-TR"/>
        </w:rPr>
      </w:pPr>
    </w:p>
    <w:p w:rsidR="00624B3E" w:rsidRDefault="00624B3E" w:rsidP="00624B3E">
      <w:pPr>
        <w:spacing w:after="0" w:line="240" w:lineRule="auto"/>
        <w:rPr>
          <w:rFonts w:ascii="Times New Roman" w:eastAsia="Times New Roman" w:hAnsi="Times New Roman"/>
          <w:sz w:val="20"/>
          <w:szCs w:val="20"/>
          <w:lang w:eastAsia="tr-TR"/>
        </w:rPr>
      </w:pPr>
    </w:p>
    <w:p w:rsidR="00100F08" w:rsidRDefault="00100F08" w:rsidP="00624B3E">
      <w:pPr>
        <w:spacing w:after="0" w:line="240" w:lineRule="auto"/>
        <w:rPr>
          <w:rFonts w:ascii="Times New Roman" w:eastAsia="Times New Roman" w:hAnsi="Times New Roman"/>
          <w:sz w:val="20"/>
          <w:szCs w:val="20"/>
          <w:lang w:eastAsia="tr-TR"/>
        </w:rPr>
      </w:pPr>
    </w:p>
    <w:p w:rsidR="00100F08" w:rsidRDefault="00100F08" w:rsidP="00624B3E">
      <w:pPr>
        <w:spacing w:after="0" w:line="240" w:lineRule="auto"/>
        <w:rPr>
          <w:rFonts w:ascii="Times New Roman" w:eastAsia="Times New Roman" w:hAnsi="Times New Roman"/>
          <w:sz w:val="20"/>
          <w:szCs w:val="20"/>
          <w:lang w:eastAsia="tr-TR"/>
        </w:rPr>
      </w:pPr>
    </w:p>
    <w:p w:rsidR="00100F08" w:rsidRDefault="00100F08" w:rsidP="00624B3E">
      <w:pPr>
        <w:spacing w:after="0" w:line="240" w:lineRule="auto"/>
        <w:rPr>
          <w:rFonts w:ascii="Times New Roman" w:eastAsia="Times New Roman" w:hAnsi="Times New Roman"/>
          <w:sz w:val="20"/>
          <w:szCs w:val="20"/>
          <w:lang w:eastAsia="tr-TR"/>
        </w:rPr>
      </w:pPr>
    </w:p>
    <w:p w:rsidR="00100F08" w:rsidRDefault="00100F08" w:rsidP="00624B3E">
      <w:pPr>
        <w:spacing w:after="0" w:line="240" w:lineRule="auto"/>
        <w:rPr>
          <w:rFonts w:ascii="Times New Roman" w:eastAsia="Times New Roman" w:hAnsi="Times New Roman"/>
          <w:sz w:val="20"/>
          <w:szCs w:val="20"/>
          <w:lang w:eastAsia="tr-TR"/>
        </w:rPr>
      </w:pPr>
    </w:p>
    <w:p w:rsidR="00100F08" w:rsidRDefault="00100F08" w:rsidP="00624B3E">
      <w:pPr>
        <w:spacing w:after="0" w:line="240" w:lineRule="auto"/>
        <w:rPr>
          <w:rFonts w:ascii="Times New Roman" w:eastAsia="Times New Roman" w:hAnsi="Times New Roman"/>
          <w:sz w:val="20"/>
          <w:szCs w:val="20"/>
          <w:lang w:eastAsia="tr-TR"/>
        </w:rPr>
      </w:pPr>
    </w:p>
    <w:p w:rsidR="00100F08" w:rsidRPr="00624B3E" w:rsidRDefault="00100F08" w:rsidP="00624B3E">
      <w:pPr>
        <w:spacing w:after="0" w:line="240" w:lineRule="auto"/>
        <w:rPr>
          <w:rFonts w:ascii="Times New Roman" w:eastAsia="Times New Roman" w:hAnsi="Times New Roman"/>
          <w:sz w:val="20"/>
          <w:szCs w:val="20"/>
          <w:lang w:eastAsia="tr-TR"/>
        </w:rPr>
      </w:pPr>
    </w:p>
    <w:p w:rsidR="004B3BF9" w:rsidRDefault="004B3BF9" w:rsidP="00624B3E">
      <w:pPr>
        <w:spacing w:after="0" w:line="240" w:lineRule="auto"/>
        <w:jc w:val="center"/>
        <w:rPr>
          <w:rFonts w:ascii="Times New Roman" w:eastAsia="Times New Roman" w:hAnsi="Times New Roman"/>
          <w:b/>
          <w:sz w:val="20"/>
          <w:szCs w:val="20"/>
          <w:u w:val="single"/>
          <w:lang w:eastAsia="tr-TR"/>
        </w:rPr>
      </w:pPr>
    </w:p>
    <w:p w:rsidR="004B3BF9" w:rsidRDefault="004B3BF9" w:rsidP="00624B3E">
      <w:pPr>
        <w:spacing w:after="0" w:line="240" w:lineRule="auto"/>
        <w:jc w:val="center"/>
        <w:rPr>
          <w:rFonts w:ascii="Times New Roman" w:eastAsia="Times New Roman" w:hAnsi="Times New Roman"/>
          <w:b/>
          <w:sz w:val="20"/>
          <w:szCs w:val="20"/>
          <w:u w:val="single"/>
          <w:lang w:eastAsia="tr-TR"/>
        </w:rPr>
      </w:pPr>
    </w:p>
    <w:p w:rsidR="004B3BF9" w:rsidRDefault="004B3BF9" w:rsidP="00624B3E">
      <w:pPr>
        <w:spacing w:after="0" w:line="240" w:lineRule="auto"/>
        <w:jc w:val="center"/>
        <w:rPr>
          <w:rFonts w:ascii="Times New Roman" w:eastAsia="Times New Roman" w:hAnsi="Times New Roman"/>
          <w:b/>
          <w:sz w:val="20"/>
          <w:szCs w:val="20"/>
          <w:u w:val="single"/>
          <w:lang w:eastAsia="tr-TR"/>
        </w:rPr>
      </w:pPr>
    </w:p>
    <w:p w:rsidR="00624B3E" w:rsidRPr="00AE4F33" w:rsidRDefault="00624B3E" w:rsidP="00624B3E">
      <w:pPr>
        <w:spacing w:after="0" w:line="240" w:lineRule="auto"/>
        <w:jc w:val="center"/>
        <w:rPr>
          <w:rFonts w:ascii="Times New Roman" w:eastAsia="Times New Roman" w:hAnsi="Times New Roman"/>
          <w:b/>
          <w:sz w:val="20"/>
          <w:szCs w:val="20"/>
          <w:u w:val="single"/>
          <w:lang w:eastAsia="tr-TR"/>
        </w:rPr>
      </w:pPr>
      <w:r w:rsidRPr="00AE4F33">
        <w:rPr>
          <w:rFonts w:ascii="Times New Roman" w:eastAsia="Times New Roman" w:hAnsi="Times New Roman"/>
          <w:b/>
          <w:sz w:val="20"/>
          <w:szCs w:val="20"/>
          <w:u w:val="single"/>
          <w:lang w:eastAsia="tr-TR"/>
        </w:rPr>
        <w:t>GÜNDEM MADDELERİNİN GÖRÜŞÜLMESİ:</w:t>
      </w:r>
    </w:p>
    <w:p w:rsidR="00624B3E" w:rsidRPr="00AE4F33" w:rsidRDefault="00624B3E" w:rsidP="00624B3E">
      <w:pPr>
        <w:spacing w:after="0" w:line="240" w:lineRule="auto"/>
        <w:rPr>
          <w:rFonts w:ascii="Times New Roman" w:eastAsia="Times New Roman" w:hAnsi="Times New Roman"/>
          <w:b/>
          <w:sz w:val="20"/>
          <w:szCs w:val="20"/>
          <w:u w:val="single"/>
          <w:lang w:eastAsia="tr-TR"/>
        </w:rPr>
      </w:pPr>
    </w:p>
    <w:p w:rsidR="00624B3E" w:rsidRDefault="00624B3E" w:rsidP="00AE4F33">
      <w:pPr>
        <w:pStyle w:val="Balk1"/>
        <w:rPr>
          <w:rFonts w:cs="Times New Roman"/>
          <w:szCs w:val="20"/>
          <w:lang w:val="tr-TR"/>
        </w:rPr>
      </w:pPr>
      <w:r w:rsidRPr="00AE4F33">
        <w:rPr>
          <w:rFonts w:cs="Times New Roman"/>
          <w:szCs w:val="20"/>
        </w:rPr>
        <w:t>MADDE–1: Açılış ve yoklama</w:t>
      </w:r>
    </w:p>
    <w:p w:rsidR="00624B3E" w:rsidRPr="004B3BF9" w:rsidRDefault="0024178E" w:rsidP="004B3BF9">
      <w:pPr>
        <w:rPr>
          <w:rFonts w:ascii="Times New Roman" w:hAnsi="Times New Roman"/>
          <w:lang w:eastAsia="hi-IN" w:bidi="hi-IN"/>
        </w:rPr>
      </w:pPr>
      <w:r w:rsidRPr="00BC5ED0">
        <w:rPr>
          <w:rFonts w:ascii="Times New Roman" w:hAnsi="Times New Roman"/>
          <w:lang w:eastAsia="hi-IN" w:bidi="hi-IN"/>
        </w:rPr>
        <w:t xml:space="preserve">1. </w:t>
      </w:r>
      <w:r w:rsidR="00624B3E" w:rsidRPr="00AE4F33">
        <w:rPr>
          <w:rFonts w:ascii="Times New Roman" w:eastAsia="Times New Roman" w:hAnsi="Times New Roman"/>
          <w:sz w:val="20"/>
          <w:szCs w:val="20"/>
          <w:lang w:eastAsia="tr-TR"/>
        </w:rPr>
        <w:t xml:space="preserve">Zümre Başkanı </w:t>
      </w:r>
      <w:r w:rsidR="006D50CC">
        <w:rPr>
          <w:rFonts w:ascii="Times New Roman" w:eastAsia="Times New Roman" w:hAnsi="Times New Roman"/>
          <w:sz w:val="20"/>
          <w:szCs w:val="20"/>
          <w:lang w:eastAsia="tr-TR"/>
        </w:rPr>
        <w:t>.................................</w:t>
      </w:r>
      <w:r>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tarafından</w:t>
      </w:r>
      <w:r w:rsidR="00624B3E" w:rsidRPr="00AE4F33">
        <w:rPr>
          <w:rFonts w:ascii="Times New Roman" w:eastAsia="Times New Roman" w:hAnsi="Times New Roman"/>
          <w:sz w:val="20"/>
          <w:szCs w:val="20"/>
          <w:lang w:eastAsia="tr-TR"/>
        </w:rPr>
        <w:t xml:space="preserve"> </w:t>
      </w:r>
      <w:r w:rsidR="004B3BF9">
        <w:rPr>
          <w:rFonts w:ascii="Times New Roman" w:eastAsia="Times New Roman" w:hAnsi="Times New Roman"/>
          <w:sz w:val="20"/>
          <w:szCs w:val="20"/>
          <w:lang w:eastAsia="tr-TR"/>
        </w:rPr>
        <w:t>toplantı</w:t>
      </w:r>
      <w:r w:rsidR="00624B3E" w:rsidRPr="00AE4F33">
        <w:rPr>
          <w:rFonts w:ascii="Times New Roman" w:eastAsia="Times New Roman" w:hAnsi="Times New Roman"/>
          <w:sz w:val="20"/>
          <w:szCs w:val="20"/>
          <w:lang w:eastAsia="tr-TR"/>
        </w:rPr>
        <w:t xml:space="preserve"> başlatıldı. Toplantıya tüm zümre öğretmenlerinin katıldığı tespit edildi.</w:t>
      </w:r>
    </w:p>
    <w:p w:rsidR="00624B3E" w:rsidRPr="00AE4F33" w:rsidRDefault="00624B3E" w:rsidP="00624B3E">
      <w:pPr>
        <w:spacing w:after="0" w:line="240" w:lineRule="auto"/>
        <w:rPr>
          <w:rFonts w:ascii="Times New Roman" w:eastAsia="Times New Roman" w:hAnsi="Times New Roman"/>
          <w:sz w:val="20"/>
          <w:szCs w:val="20"/>
          <w:lang w:eastAsia="tr-TR"/>
        </w:rPr>
      </w:pPr>
    </w:p>
    <w:p w:rsidR="00624B3E" w:rsidRPr="00AE4F33" w:rsidRDefault="00624B3E" w:rsidP="00AE4F33">
      <w:pPr>
        <w:pStyle w:val="Balk1"/>
        <w:rPr>
          <w:rFonts w:cs="Times New Roman"/>
          <w:szCs w:val="20"/>
        </w:rPr>
      </w:pPr>
      <w:r w:rsidRPr="00AE4F33">
        <w:rPr>
          <w:rFonts w:cs="Times New Roman"/>
          <w:szCs w:val="20"/>
        </w:rPr>
        <w:t xml:space="preserve">MADDE–2: </w:t>
      </w:r>
      <w:r w:rsidR="009E7FA9" w:rsidRPr="002C51B9">
        <w:rPr>
          <w:szCs w:val="20"/>
          <w:lang w:eastAsia="tr-TR"/>
        </w:rPr>
        <w:t>1739 sayılı Milli Eğitim Kanunu</w:t>
      </w:r>
      <w:r w:rsidR="009E7FA9">
        <w:rPr>
          <w:szCs w:val="20"/>
          <w:lang w:eastAsia="tr-TR"/>
        </w:rPr>
        <w:t>nun</w:t>
      </w:r>
      <w:r w:rsidR="009E7FA9" w:rsidRPr="002C51B9">
        <w:rPr>
          <w:szCs w:val="20"/>
          <w:lang w:eastAsia="tr-TR"/>
        </w:rPr>
        <w:t xml:space="preserve"> amaçları</w:t>
      </w:r>
      <w:r w:rsidR="009E7FA9">
        <w:rPr>
          <w:szCs w:val="20"/>
          <w:lang w:eastAsia="tr-TR"/>
        </w:rPr>
        <w:t>nın</w:t>
      </w:r>
      <w:r w:rsidR="009E7FA9" w:rsidRPr="002C51B9">
        <w:rPr>
          <w:szCs w:val="20"/>
          <w:lang w:eastAsia="tr-TR"/>
        </w:rPr>
        <w:t xml:space="preserve"> ve temel ilkelerinin okunması</w:t>
      </w:r>
    </w:p>
    <w:p w:rsidR="00624B3E" w:rsidRPr="00AE4F33" w:rsidRDefault="00624B3E" w:rsidP="002C51B9">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1739 sayılı Millî Eğitim Temel Kanunun 2, 3,28 ve 43. maddelerinde yer alan amaç ve ilkeler </w:t>
      </w:r>
      <w:r w:rsidR="006D50CC">
        <w:rPr>
          <w:rFonts w:ascii="Times New Roman" w:eastAsia="Times New Roman" w:hAnsi="Times New Roman"/>
          <w:sz w:val="20"/>
          <w:szCs w:val="20"/>
          <w:lang w:eastAsia="tr-TR"/>
        </w:rPr>
        <w:t>.................................</w:t>
      </w:r>
      <w:r w:rsidRPr="00AE4F33">
        <w:rPr>
          <w:rFonts w:ascii="Times New Roman" w:eastAsia="Times New Roman" w:hAnsi="Times New Roman"/>
          <w:sz w:val="20"/>
          <w:szCs w:val="20"/>
          <w:lang w:eastAsia="tr-TR"/>
        </w:rPr>
        <w:t xml:space="preserve"> tarafından okundu. Buna göre;</w:t>
      </w:r>
      <w:r w:rsidRPr="00AE4F33">
        <w:rPr>
          <w:rFonts w:ascii="Times New Roman" w:eastAsia="Times New Roman" w:hAnsi="Times New Roman"/>
          <w:bCs/>
          <w:sz w:val="20"/>
          <w:szCs w:val="20"/>
          <w:lang w:eastAsia="tr-TR"/>
        </w:rPr>
        <w:t xml:space="preserve"> Türk Milli Eğitiminin Amaçları</w:t>
      </w:r>
      <w:r w:rsidRPr="00AE4F33">
        <w:rPr>
          <w:rFonts w:ascii="Times New Roman" w:eastAsia="Times New Roman" w:hAnsi="Times New Roman"/>
          <w:b/>
          <w:bCs/>
          <w:sz w:val="20"/>
          <w:szCs w:val="20"/>
          <w:lang w:eastAsia="tr-TR"/>
        </w:rPr>
        <w:t>:</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bCs/>
          <w:sz w:val="20"/>
          <w:szCs w:val="20"/>
          <w:lang w:eastAsia="tr-TR"/>
        </w:rPr>
        <w:t xml:space="preserve">I - Genel amaçlar: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bCs/>
          <w:sz w:val="20"/>
          <w:szCs w:val="20"/>
          <w:lang w:eastAsia="tr-TR"/>
        </w:rPr>
        <w:t>Madde 2 -</w:t>
      </w:r>
      <w:r w:rsidRPr="00AE4F33">
        <w:rPr>
          <w:rFonts w:ascii="Times New Roman" w:eastAsia="Times New Roman" w:hAnsi="Times New Roman"/>
          <w:sz w:val="20"/>
          <w:szCs w:val="20"/>
          <w:lang w:eastAsia="tr-TR"/>
        </w:rPr>
        <w:t xml:space="preserve"> Türk Milli Eğitiminin genel amacı, Türk Milletinin bütün fertlerini,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1.</w:t>
      </w:r>
      <w:r w:rsidRPr="00AE4F33">
        <w:rPr>
          <w:rFonts w:ascii="Times New Roman" w:eastAsia="Times New Roman" w:hAnsi="Times New Roman"/>
          <w:sz w:val="20"/>
          <w:szCs w:val="20"/>
          <w:lang w:eastAsia="tr-TR"/>
        </w:rPr>
        <w:t xml:space="preserve"> (Değişik: </w:t>
      </w:r>
      <w:r w:rsidR="001D7609" w:rsidRPr="00AE4F33">
        <w:rPr>
          <w:rFonts w:ascii="Times New Roman" w:eastAsia="Times New Roman" w:hAnsi="Times New Roman"/>
          <w:sz w:val="20"/>
          <w:szCs w:val="20"/>
          <w:lang w:eastAsia="tr-TR"/>
        </w:rPr>
        <w:t>16.6.1983</w:t>
      </w:r>
      <w:r w:rsidRPr="00AE4F33">
        <w:rPr>
          <w:rFonts w:ascii="Times New Roman" w:eastAsia="Times New Roman" w:hAnsi="Times New Roman"/>
          <w:sz w:val="20"/>
          <w:szCs w:val="20"/>
          <w:lang w:eastAsia="tr-TR"/>
        </w:rPr>
        <w:t xml:space="preserve"> - 2842/1 md.)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2.</w:t>
      </w:r>
      <w:r w:rsidRPr="00AE4F33">
        <w:rPr>
          <w:rFonts w:ascii="Times New Roman" w:eastAsia="Times New Roman" w:hAnsi="Times New Roman"/>
          <w:sz w:val="20"/>
          <w:szCs w:val="20"/>
          <w:lang w:eastAsia="tr-TR"/>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3.</w:t>
      </w:r>
      <w:r w:rsidRPr="00AE4F33">
        <w:rPr>
          <w:rFonts w:ascii="Times New Roman" w:eastAsia="Times New Roman" w:hAnsi="Times New Roman"/>
          <w:sz w:val="20"/>
          <w:szCs w:val="20"/>
          <w:lang w:eastAsia="tr-TR"/>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b/>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bCs/>
          <w:sz w:val="20"/>
          <w:szCs w:val="20"/>
          <w:lang w:eastAsia="tr-TR"/>
        </w:rPr>
        <w:t>II - Özel amaçlar:</w:t>
      </w:r>
      <w:r w:rsidRPr="00AE4F33">
        <w:rPr>
          <w:rFonts w:ascii="Times New Roman" w:eastAsia="Times New Roman" w:hAnsi="Times New Roman"/>
          <w:sz w:val="20"/>
          <w:szCs w:val="20"/>
          <w:lang w:eastAsia="tr-TR"/>
        </w:rPr>
        <w:t xml:space="preserve">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bCs/>
          <w:sz w:val="20"/>
          <w:szCs w:val="20"/>
          <w:lang w:eastAsia="tr-TR"/>
        </w:rPr>
        <w:t>Madde 3 -</w:t>
      </w:r>
      <w:r w:rsidRPr="00AE4F33">
        <w:rPr>
          <w:rFonts w:ascii="Times New Roman" w:eastAsia="Times New Roman" w:hAnsi="Times New Roman"/>
          <w:sz w:val="20"/>
          <w:szCs w:val="20"/>
          <w:lang w:eastAsia="tr-TR"/>
        </w:rPr>
        <w:t xml:space="preserve"> Türk eğitim ve öğretim sistemi, bu genel amaçları gerçekleştirecek şekilde düzenlenir ve çeşitli derece ve türdeki eğitim kurumlarının özel amaçları, genel amaçlara ve aşağıda sıralanan temel ilkelere uygun olarak tespit edilir. </w:t>
      </w:r>
    </w:p>
    <w:p w:rsidR="00624B3E" w:rsidRPr="00AE4F33" w:rsidRDefault="00624B3E" w:rsidP="00624B3E">
      <w:pPr>
        <w:tabs>
          <w:tab w:val="left" w:pos="707"/>
        </w:tabs>
        <w:spacing w:after="0" w:line="240" w:lineRule="auto"/>
        <w:rPr>
          <w:rFonts w:ascii="Times New Roman" w:eastAsia="Times New Roman" w:hAnsi="Times New Roman"/>
          <w:b/>
          <w:i/>
          <w:sz w:val="20"/>
          <w:szCs w:val="20"/>
          <w:lang w:eastAsia="tr-TR"/>
        </w:rPr>
      </w:pPr>
      <w:r w:rsidRPr="00AE4F33">
        <w:rPr>
          <w:rFonts w:ascii="Times New Roman" w:eastAsia="Times New Roman" w:hAnsi="Times New Roman"/>
          <w:b/>
          <w:i/>
          <w:sz w:val="20"/>
          <w:szCs w:val="20"/>
          <w:lang w:eastAsia="tr-TR"/>
        </w:rPr>
        <w:t xml:space="preserve">TÜRK MİLLÎ EĞİTİMİNİN TEMEL İLKELERİ </w:t>
      </w:r>
    </w:p>
    <w:p w:rsidR="00B55DDC" w:rsidRDefault="00B55DDC" w:rsidP="00624B3E">
      <w:pPr>
        <w:tabs>
          <w:tab w:val="left" w:pos="707"/>
        </w:tabs>
        <w:spacing w:after="0" w:line="240" w:lineRule="auto"/>
        <w:rPr>
          <w:rFonts w:ascii="Times New Roman" w:eastAsia="Times New Roman" w:hAnsi="Times New Roman"/>
          <w:sz w:val="20"/>
          <w:szCs w:val="20"/>
          <w:lang w:eastAsia="tr-TR"/>
        </w:rPr>
        <w:sectPr w:rsidR="00B55DDC" w:rsidSect="00CE4C5C">
          <w:headerReference w:type="default" r:id="rId7"/>
          <w:footerReference w:type="even" r:id="rId8"/>
          <w:footerReference w:type="default" r:id="rId9"/>
          <w:pgSz w:w="11906" w:h="16838"/>
          <w:pgMar w:top="567" w:right="720" w:bottom="249" w:left="720" w:header="0" w:footer="0" w:gutter="0"/>
          <w:pgNumType w:chapStyle="1" w:chapSep="enDash"/>
          <w:cols w:space="708"/>
          <w:docGrid w:linePitch="360"/>
        </w:sectPr>
      </w:pP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 1.Genellik ve Eşitlik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2.Ferdin ve Toplumun İhtiyaçları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3.Yöneltme</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4.Eğitim Hakkı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5.Fırsat ve İmkân Eşitliği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6.Süreklilik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7.Atatürk İnkılâp ve İlkeleri ve Atatürk Milliyetçiliği</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8.Demokrasi Eğitimi</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9.Lâiklik</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10. Bilimsellik</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11. Plânlılık</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12. Karma Eğitim</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13.Okul ile Ailenin İş Birliği</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14. Her Yerde Eğitim</w:t>
      </w:r>
    </w:p>
    <w:p w:rsidR="00B55DDC" w:rsidRDefault="00B55DDC" w:rsidP="00624B3E">
      <w:pPr>
        <w:tabs>
          <w:tab w:val="left" w:pos="707"/>
        </w:tabs>
        <w:spacing w:after="0" w:line="240" w:lineRule="auto"/>
        <w:rPr>
          <w:rFonts w:ascii="Times New Roman" w:eastAsia="Times New Roman" w:hAnsi="Times New Roman"/>
          <w:b/>
          <w:sz w:val="20"/>
          <w:szCs w:val="20"/>
          <w:lang w:eastAsia="tr-TR"/>
        </w:rPr>
        <w:sectPr w:rsidR="00B55DDC" w:rsidSect="00B55DDC">
          <w:type w:val="continuous"/>
          <w:pgSz w:w="11906" w:h="16838"/>
          <w:pgMar w:top="567" w:right="720" w:bottom="249" w:left="720" w:header="0" w:footer="0" w:gutter="0"/>
          <w:pgNumType w:chapStyle="1" w:chapSep="enDash"/>
          <w:cols w:num="2" w:space="708"/>
          <w:docGrid w:linePitch="360"/>
        </w:sectPr>
      </w:pP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28 -</w:t>
      </w:r>
      <w:r w:rsidRPr="00AE4F33">
        <w:rPr>
          <w:rFonts w:ascii="Times New Roman" w:eastAsia="Times New Roman" w:hAnsi="Times New Roman"/>
          <w:sz w:val="20"/>
          <w:szCs w:val="20"/>
          <w:lang w:eastAsia="tr-TR"/>
        </w:rPr>
        <w:t xml:space="preserve"> Orta öğretimin amaç ve görevleri, Milli Eğitimin genel amaçlarına ve temel ilkelerine uygun olarak,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1. Bütün öğrencilere orta öğretim seviyesinde asgari ortak bir genel kültür vermek suretiyle onlara kişi ve toplum sorunlarını tanımak, çözüm yolları aramak ve yurdun iktisadi sosyal ve kültürel kalkınmasına katkıda bulunmak bilincini ve gücünü kazandırmak,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2. Öğrencileri, çeşitli program ve okullarla ilgi, istidat ve kabiliyetleri ölçüsünde ve doğrultusunda yüksek öğretime veya hem mesleğe hem de yüksek öğretime veya hayata ve iş alanlarına hazırlamaktır.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Bu görevler yerine getirilirken öğrencilerin istekleri ve kabiliyetleri ile toplum ihtiyaçları arasında denge sağlanır.</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bCs/>
          <w:sz w:val="20"/>
          <w:szCs w:val="20"/>
          <w:lang w:eastAsia="tr-TR"/>
        </w:rPr>
        <w:t>Madde 43 –</w:t>
      </w:r>
      <w:r w:rsidRPr="00AE4F33">
        <w:rPr>
          <w:rFonts w:ascii="Times New Roman" w:eastAsia="Times New Roman" w:hAnsi="Times New Roman"/>
          <w:sz w:val="20"/>
          <w:szCs w:val="20"/>
          <w:lang w:eastAsia="tr-TR"/>
        </w:rPr>
        <w:t xml:space="preserve"> Öğretmenlik, </w:t>
      </w:r>
      <w:r w:rsidR="00B55DDC">
        <w:rPr>
          <w:rFonts w:ascii="Times New Roman" w:eastAsia="Times New Roman" w:hAnsi="Times New Roman"/>
          <w:sz w:val="20"/>
          <w:szCs w:val="20"/>
          <w:lang w:eastAsia="tr-TR"/>
        </w:rPr>
        <w:t>d</w:t>
      </w:r>
      <w:r w:rsidRPr="00AE4F33">
        <w:rPr>
          <w:rFonts w:ascii="Times New Roman" w:eastAsia="Times New Roman" w:hAnsi="Times New Roman"/>
          <w:sz w:val="20"/>
          <w:szCs w:val="20"/>
          <w:lang w:eastAsia="tr-TR"/>
        </w:rPr>
        <w:t>evletin eğitim, öğretim ve bununla ilgili yönetim görevlerini üzerine alan özel bir ihtisas mesleğidir. Öğretmenler bu görevlerini Türk Milli Eğitiminin amaçlarına ve temel ilkelerine uygun olarak ifa etmekle yükümlüdürler.</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b/>
        <w:t xml:space="preserve">Zümre Başkanı </w:t>
      </w:r>
      <w:r w:rsidR="006D50CC">
        <w:rPr>
          <w:rFonts w:ascii="Times New Roman" w:eastAsia="Times New Roman" w:hAnsi="Times New Roman"/>
          <w:sz w:val="20"/>
          <w:szCs w:val="20"/>
          <w:lang w:eastAsia="tr-TR"/>
        </w:rPr>
        <w:t>.................................</w:t>
      </w:r>
      <w:r w:rsidR="001D7609">
        <w:rPr>
          <w:rFonts w:ascii="Times New Roman" w:eastAsia="Times New Roman" w:hAnsi="Times New Roman"/>
          <w:sz w:val="20"/>
          <w:szCs w:val="20"/>
          <w:lang w:eastAsia="tr-TR"/>
        </w:rPr>
        <w:t xml:space="preserve"> t</w:t>
      </w:r>
      <w:r w:rsidRPr="00AE4F33">
        <w:rPr>
          <w:rFonts w:ascii="Times New Roman" w:eastAsia="Times New Roman" w:hAnsi="Times New Roman"/>
          <w:sz w:val="20"/>
          <w:szCs w:val="20"/>
          <w:lang w:eastAsia="tr-TR"/>
        </w:rPr>
        <w:t>üm karar ve etkinliklerle okulun ve öğretim programında yer alan amaçların 1739 sayılı Millî Eğitim Temel Kanu</w:t>
      </w:r>
      <w:r w:rsidR="00B55DDC">
        <w:rPr>
          <w:rFonts w:ascii="Times New Roman" w:eastAsia="Times New Roman" w:hAnsi="Times New Roman"/>
          <w:sz w:val="20"/>
          <w:szCs w:val="20"/>
          <w:lang w:eastAsia="tr-TR"/>
        </w:rPr>
        <w:t>nu</w:t>
      </w:r>
      <w:r w:rsidRPr="00AE4F33">
        <w:rPr>
          <w:rFonts w:ascii="Times New Roman" w:eastAsia="Times New Roman" w:hAnsi="Times New Roman"/>
          <w:sz w:val="20"/>
          <w:szCs w:val="20"/>
          <w:lang w:eastAsia="tr-TR"/>
        </w:rPr>
        <w:t>nun 2. maddesinde yer alan amaçları gerçekleştirmede bir araç olduğunu, eğitim öğretimin her aşamasında gözetilmesi gerektiğini vurguladı.</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b/>
      </w:r>
      <w:r w:rsidR="006D50CC">
        <w:rPr>
          <w:rFonts w:ascii="Times New Roman" w:eastAsia="Times New Roman" w:hAnsi="Times New Roman"/>
          <w:sz w:val="20"/>
          <w:szCs w:val="20"/>
          <w:lang w:eastAsia="tr-TR"/>
        </w:rPr>
        <w:t>.................................</w:t>
      </w:r>
      <w:r w:rsidR="001D7609">
        <w:rPr>
          <w:rFonts w:ascii="Times New Roman" w:eastAsia="Times New Roman" w:hAnsi="Times New Roman"/>
          <w:sz w:val="20"/>
          <w:szCs w:val="20"/>
          <w:lang w:eastAsia="tr-TR"/>
        </w:rPr>
        <w:t>:</w:t>
      </w:r>
      <w:r w:rsidRPr="00AE4F33">
        <w:rPr>
          <w:rFonts w:ascii="Times New Roman" w:eastAsia="Times New Roman" w:hAnsi="Times New Roman"/>
          <w:sz w:val="20"/>
          <w:szCs w:val="20"/>
          <w:lang w:eastAsia="tr-TR"/>
        </w:rPr>
        <w:t xml:space="preserve"> Sınıfa girdiğimizde, kısa da olsa, Millî Eğitim Temel Kanunu doğrultusunda eğitici ve aydınlatıcı konuşmalar yapmamız ve özellikle rehberlik saatle</w:t>
      </w:r>
      <w:r w:rsidR="00B55DDC">
        <w:rPr>
          <w:rFonts w:ascii="Times New Roman" w:eastAsia="Times New Roman" w:hAnsi="Times New Roman"/>
          <w:sz w:val="20"/>
          <w:szCs w:val="20"/>
          <w:lang w:eastAsia="tr-TR"/>
        </w:rPr>
        <w:t>rinde Millî Eğitim Temel Kanunu</w:t>
      </w:r>
      <w:r w:rsidRPr="00AE4F33">
        <w:rPr>
          <w:rFonts w:ascii="Times New Roman" w:eastAsia="Times New Roman" w:hAnsi="Times New Roman"/>
          <w:sz w:val="20"/>
          <w:szCs w:val="20"/>
          <w:lang w:eastAsia="tr-TR"/>
        </w:rPr>
        <w:t>nun öğrencilere okunup a</w:t>
      </w:r>
      <w:r w:rsidR="001D7609">
        <w:rPr>
          <w:rFonts w:ascii="Times New Roman" w:eastAsia="Times New Roman" w:hAnsi="Times New Roman"/>
          <w:sz w:val="20"/>
          <w:szCs w:val="20"/>
          <w:lang w:eastAsia="tr-TR"/>
        </w:rPr>
        <w:t xml:space="preserve">çıklanması yararlı olacaktır.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b/>
      </w:r>
      <w:r w:rsidR="006D50CC">
        <w:rPr>
          <w:rFonts w:ascii="Times New Roman" w:eastAsia="Times New Roman" w:hAnsi="Times New Roman"/>
          <w:sz w:val="20"/>
          <w:szCs w:val="20"/>
          <w:lang w:eastAsia="tr-TR"/>
        </w:rPr>
        <w:t>.................................</w:t>
      </w:r>
      <w:r w:rsidR="001D7609">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"Derslerde fırsat yaratarak, millî birlik ve bütünlüğümüzü sağlamlaştıran, Atatürk ilke ve inkılâplarına bağlılığı güçlendiren konuşmalar yapmalıyız. "</w:t>
      </w:r>
    </w:p>
    <w:p w:rsidR="00624B3E" w:rsidRPr="00AE4F33" w:rsidRDefault="00B55DDC" w:rsidP="00624B3E">
      <w:pPr>
        <w:tabs>
          <w:tab w:val="left" w:pos="707"/>
        </w:tabs>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ab/>
      </w:r>
      <w:r w:rsidR="00624B3E" w:rsidRPr="00AE4F33">
        <w:rPr>
          <w:rFonts w:ascii="Times New Roman" w:eastAsia="Times New Roman" w:hAnsi="Times New Roman"/>
          <w:sz w:val="20"/>
          <w:szCs w:val="20"/>
          <w:lang w:eastAsia="tr-TR"/>
        </w:rPr>
        <w:t>Eski sistemde kompozisyon uygulamalarında ve ödevlerinde, yeni sistemde</w:t>
      </w:r>
      <w:r w:rsidR="001D7609">
        <w:rPr>
          <w:rFonts w:ascii="Times New Roman" w:eastAsia="Times New Roman" w:hAnsi="Times New Roman"/>
          <w:sz w:val="20"/>
          <w:szCs w:val="20"/>
          <w:lang w:eastAsia="tr-TR"/>
        </w:rPr>
        <w:t xml:space="preserve"> Türk Dili ve Edebiyatı müfredatı içinde</w:t>
      </w:r>
      <w:r w:rsidR="00624B3E" w:rsidRPr="00AE4F33">
        <w:rPr>
          <w:rFonts w:ascii="Times New Roman" w:eastAsia="Times New Roman" w:hAnsi="Times New Roman"/>
          <w:sz w:val="20"/>
          <w:szCs w:val="20"/>
          <w:lang w:eastAsia="tr-TR"/>
        </w:rPr>
        <w:t xml:space="preserve">, uygun ders </w:t>
      </w:r>
      <w:r w:rsidR="001D7609" w:rsidRPr="00AE4F33">
        <w:rPr>
          <w:rFonts w:ascii="Times New Roman" w:eastAsia="Times New Roman" w:hAnsi="Times New Roman"/>
          <w:sz w:val="20"/>
          <w:szCs w:val="20"/>
          <w:lang w:eastAsia="tr-TR"/>
        </w:rPr>
        <w:t>konularında</w:t>
      </w:r>
      <w:r w:rsidR="001D7609">
        <w:rPr>
          <w:rFonts w:ascii="Times New Roman" w:eastAsia="Times New Roman" w:hAnsi="Times New Roman"/>
          <w:sz w:val="20"/>
          <w:szCs w:val="20"/>
          <w:lang w:eastAsia="tr-TR"/>
        </w:rPr>
        <w:t xml:space="preserve"> </w:t>
      </w:r>
      <w:r w:rsidR="001D7609" w:rsidRPr="00AE4F33">
        <w:rPr>
          <w:rFonts w:ascii="Times New Roman" w:eastAsia="Times New Roman" w:hAnsi="Times New Roman"/>
          <w:sz w:val="20"/>
          <w:szCs w:val="20"/>
          <w:lang w:eastAsia="tr-TR"/>
        </w:rPr>
        <w:t>ve</w:t>
      </w:r>
      <w:r w:rsidR="001D7609">
        <w:rPr>
          <w:rFonts w:ascii="Times New Roman" w:eastAsia="Times New Roman" w:hAnsi="Times New Roman"/>
          <w:sz w:val="20"/>
          <w:szCs w:val="20"/>
          <w:lang w:eastAsia="tr-TR"/>
        </w:rPr>
        <w:t xml:space="preserve"> konu sonlarındaki yazma </w:t>
      </w:r>
      <w:r w:rsidR="000944EC">
        <w:rPr>
          <w:rFonts w:ascii="Times New Roman" w:eastAsia="Times New Roman" w:hAnsi="Times New Roman"/>
          <w:sz w:val="20"/>
          <w:szCs w:val="20"/>
          <w:lang w:eastAsia="tr-TR"/>
        </w:rPr>
        <w:t xml:space="preserve">etkinliklerinde, </w:t>
      </w:r>
      <w:r w:rsidR="000944EC" w:rsidRPr="00AE4F33">
        <w:rPr>
          <w:rFonts w:ascii="Times New Roman" w:eastAsia="Times New Roman" w:hAnsi="Times New Roman"/>
          <w:sz w:val="20"/>
          <w:szCs w:val="20"/>
          <w:lang w:eastAsia="tr-TR"/>
        </w:rPr>
        <w:t>ödevlerde</w:t>
      </w:r>
      <w:r w:rsidR="00624B3E" w:rsidRPr="00AE4F33">
        <w:rPr>
          <w:rFonts w:ascii="Times New Roman" w:eastAsia="Times New Roman" w:hAnsi="Times New Roman"/>
          <w:sz w:val="20"/>
          <w:szCs w:val="20"/>
          <w:lang w:eastAsia="tr-TR"/>
        </w:rPr>
        <w:t xml:space="preserve"> özellikle millî birlik ve bütünlüğümüzü güçlendirici, Atatürk ve Atatürkçülükle ilgili k</w:t>
      </w:r>
      <w:r w:rsidR="001D7609">
        <w:rPr>
          <w:rFonts w:ascii="Times New Roman" w:eastAsia="Times New Roman" w:hAnsi="Times New Roman"/>
          <w:sz w:val="20"/>
          <w:szCs w:val="20"/>
          <w:lang w:eastAsia="tr-TR"/>
        </w:rPr>
        <w:t>onuları seçmemiz yararlı olur.</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b/>
        <w:t>Yukarıdaki görüş ve öneriler zümre tarafından uygun görülerek uygulanmasına karar verildi.</w:t>
      </w:r>
    </w:p>
    <w:p w:rsidR="00624B3E" w:rsidRPr="00AE4F33" w:rsidRDefault="00624B3E" w:rsidP="00624B3E">
      <w:pPr>
        <w:spacing w:after="0" w:line="240" w:lineRule="auto"/>
        <w:rPr>
          <w:rFonts w:ascii="Times New Roman" w:eastAsia="Times New Roman" w:hAnsi="Times New Roman"/>
          <w:sz w:val="20"/>
          <w:szCs w:val="20"/>
          <w:lang w:eastAsia="tr-TR"/>
        </w:rPr>
      </w:pPr>
    </w:p>
    <w:p w:rsidR="00624B3E" w:rsidRPr="00AE4F33" w:rsidRDefault="00624B3E" w:rsidP="00AE4F33">
      <w:pPr>
        <w:pStyle w:val="Balk1"/>
        <w:rPr>
          <w:rFonts w:cs="Times New Roman"/>
          <w:szCs w:val="20"/>
        </w:rPr>
      </w:pPr>
      <w:r w:rsidRPr="00AE4F33">
        <w:rPr>
          <w:rFonts w:cs="Times New Roman"/>
          <w:szCs w:val="20"/>
        </w:rPr>
        <w:t>MADDE-3: Türk Edebiyatı, genel ve özel amaçlarının okunması,</w:t>
      </w:r>
    </w:p>
    <w:p w:rsidR="00624B3E" w:rsidRPr="00AE4F33" w:rsidRDefault="00624B3E" w:rsidP="002C51B9">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Türk </w:t>
      </w:r>
      <w:r w:rsidR="001D7609">
        <w:rPr>
          <w:rFonts w:ascii="Times New Roman" w:eastAsia="Times New Roman" w:hAnsi="Times New Roman"/>
          <w:sz w:val="20"/>
          <w:szCs w:val="20"/>
          <w:lang w:eastAsia="tr-TR"/>
        </w:rPr>
        <w:t xml:space="preserve">Dili ve Edebiyatı müfredatı bir kez </w:t>
      </w:r>
      <w:r w:rsidR="0024178E">
        <w:rPr>
          <w:rFonts w:ascii="Times New Roman" w:eastAsia="Times New Roman" w:hAnsi="Times New Roman"/>
          <w:sz w:val="20"/>
          <w:szCs w:val="20"/>
          <w:lang w:eastAsia="tr-TR"/>
        </w:rPr>
        <w:t xml:space="preserve">daha </w:t>
      </w:r>
      <w:r w:rsidR="0024178E" w:rsidRPr="00AE4F33">
        <w:rPr>
          <w:rFonts w:ascii="Times New Roman" w:eastAsia="Times New Roman" w:hAnsi="Times New Roman"/>
          <w:sz w:val="20"/>
          <w:szCs w:val="20"/>
          <w:lang w:eastAsia="tr-TR"/>
        </w:rPr>
        <w:t>incelendi</w:t>
      </w:r>
      <w:r w:rsidRPr="00AE4F33">
        <w:rPr>
          <w:rFonts w:ascii="Times New Roman" w:eastAsia="Times New Roman" w:hAnsi="Times New Roman"/>
          <w:sz w:val="20"/>
          <w:szCs w:val="20"/>
          <w:lang w:eastAsia="tr-TR"/>
        </w:rPr>
        <w:t xml:space="preserve">. Derslerin genel amaçları </w:t>
      </w:r>
      <w:r w:rsidR="006D50CC">
        <w:rPr>
          <w:rFonts w:ascii="Times New Roman" w:eastAsia="Times New Roman" w:hAnsi="Times New Roman"/>
          <w:sz w:val="20"/>
          <w:szCs w:val="20"/>
          <w:lang w:eastAsia="tr-TR"/>
        </w:rPr>
        <w:t>.................................</w:t>
      </w:r>
      <w:r w:rsidRPr="00AE4F33">
        <w:rPr>
          <w:rFonts w:ascii="Times New Roman" w:eastAsia="Times New Roman" w:hAnsi="Times New Roman"/>
          <w:sz w:val="20"/>
          <w:szCs w:val="20"/>
          <w:lang w:eastAsia="tr-TR"/>
        </w:rPr>
        <w:t xml:space="preserve"> tarafından okundu.</w:t>
      </w:r>
    </w:p>
    <w:p w:rsidR="00B55DDC" w:rsidRDefault="00B55DDC" w:rsidP="00624B3E">
      <w:pPr>
        <w:spacing w:after="0" w:line="240" w:lineRule="auto"/>
        <w:rPr>
          <w:rFonts w:ascii="Times New Roman" w:eastAsia="Times New Roman" w:hAnsi="Times New Roman"/>
          <w:b/>
          <w:sz w:val="20"/>
          <w:szCs w:val="20"/>
          <w:lang w:eastAsia="tr-TR"/>
        </w:rPr>
      </w:pPr>
    </w:p>
    <w:p w:rsidR="004B3BF9" w:rsidRDefault="004B3BF9" w:rsidP="00624B3E">
      <w:pPr>
        <w:spacing w:after="0" w:line="240" w:lineRule="auto"/>
        <w:rPr>
          <w:rFonts w:ascii="Times New Roman" w:eastAsia="Times New Roman" w:hAnsi="Times New Roman"/>
          <w:b/>
          <w:sz w:val="20"/>
          <w:szCs w:val="20"/>
          <w:lang w:eastAsia="tr-TR"/>
        </w:rPr>
      </w:pPr>
    </w:p>
    <w:p w:rsidR="00624B3E"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 xml:space="preserve">Türk Edebiyatı dersinin genel amaçları </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1. </w:t>
      </w:r>
      <w:hyperlink r:id="rId10" w:history="1">
        <w:r w:rsidRPr="0024178E">
          <w:rPr>
            <w:rFonts w:ascii="Times New Roman" w:eastAsia="Times New Roman" w:hAnsi="Times New Roman"/>
            <w:sz w:val="20"/>
            <w:szCs w:val="20"/>
            <w:bdr w:val="none" w:sz="0" w:space="0" w:color="auto" w:frame="1"/>
            <w:lang w:eastAsia="tr-TR"/>
          </w:rPr>
          <w:t>Edebiyat</w:t>
        </w:r>
      </w:hyperlink>
      <w:r w:rsidRPr="0024178E">
        <w:rPr>
          <w:rFonts w:ascii="Times New Roman" w:eastAsia="Times New Roman" w:hAnsi="Times New Roman"/>
          <w:sz w:val="20"/>
          <w:szCs w:val="20"/>
          <w:lang w:eastAsia="tr-TR"/>
        </w:rPr>
        <w:t>ın kültürel ve tarihî olandan hareketle dille gerçekleşen bir güzel sanat etkinliği olduğunu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2. </w:t>
      </w:r>
      <w:hyperlink r:id="rId11" w:history="1">
        <w:r w:rsidRPr="0024178E">
          <w:rPr>
            <w:rFonts w:ascii="Times New Roman" w:eastAsia="Times New Roman" w:hAnsi="Times New Roman"/>
            <w:sz w:val="20"/>
            <w:szCs w:val="20"/>
            <w:bdr w:val="none" w:sz="0" w:space="0" w:color="auto" w:frame="1"/>
            <w:lang w:eastAsia="tr-TR"/>
          </w:rPr>
          <w:t>Edebî eser</w:t>
        </w:r>
      </w:hyperlink>
      <w:r w:rsidRPr="0024178E">
        <w:rPr>
          <w:rFonts w:ascii="Times New Roman" w:eastAsia="Times New Roman" w:hAnsi="Times New Roman"/>
          <w:sz w:val="20"/>
          <w:szCs w:val="20"/>
          <w:lang w:eastAsia="tr-TR"/>
        </w:rPr>
        <w:t> ve metinlerin, ortaya çıktıkları dönemi, </w:t>
      </w:r>
      <w:hyperlink r:id="rId12" w:history="1">
        <w:r w:rsidRPr="0024178E">
          <w:rPr>
            <w:rFonts w:ascii="Times New Roman" w:eastAsia="Times New Roman" w:hAnsi="Times New Roman"/>
            <w:sz w:val="20"/>
            <w:szCs w:val="20"/>
            <w:bdr w:val="none" w:sz="0" w:space="0" w:color="auto" w:frame="1"/>
            <w:lang w:eastAsia="tr-TR"/>
          </w:rPr>
          <w:t>güzel sanatlar</w:t>
        </w:r>
      </w:hyperlink>
      <w:r w:rsidRPr="0024178E">
        <w:rPr>
          <w:rFonts w:ascii="Times New Roman" w:eastAsia="Times New Roman" w:hAnsi="Times New Roman"/>
          <w:sz w:val="20"/>
          <w:szCs w:val="20"/>
          <w:lang w:eastAsia="tr-TR"/>
        </w:rPr>
        <w:t>a özgü duyarlılıkla yapı, tema, dil ve anlatım bakımlarından temsil ettiklerini sezdirmek,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3. Edebî metinleri yapı, tema, dil, anlatım ve anlam bakımlarından yazıldıkları dönemin zihniyetiyle ilişkilendirmek,</w:t>
      </w:r>
    </w:p>
    <w:p w:rsidR="0024178E" w:rsidRPr="0024178E" w:rsidRDefault="0024178E" w:rsidP="0024178E">
      <w:pPr>
        <w:shd w:val="clear" w:color="auto" w:fill="FFFFFF"/>
        <w:spacing w:after="0"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4. Ulusal ve evrensel değerlerin sanat eseri olan edebî metinlerde zenginleşerek varlıklarını nasıl sürdürdüklerini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5. Türkçenin, tarihî akış içinde yaşanılan medeniyet daireleri çevresinde nasıl zenginleştiğini ve edebiyat dili hâline geldiğini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6. Toplumsal hayatın ve her türlü bireysel değerin edebî metinlerde nasıl yansıdığını belirlemek,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7. Türkçenin, Türk ulusunun kimliği olduğunu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8. Yeni düşünceler üretebilme yeteneğini geliştirmek,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9. Okuma zevki ve alışkanlığını geliştirmek,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10. Araştırma, tartışma, anlama, değerlendirme ve yorumlama yeteneklerini geliştirmek,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11. Öğrencilerin sanat zevk ve anlayışlarını geliştirmek,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12. Dille gerçekleştirilen sanatın etkinliklerini anlayabilecek zevk ve bilgi birikimini kazandırmak,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13. Dil ve edebiyat ilişkisini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14. </w:t>
      </w:r>
      <w:hyperlink r:id="rId13" w:history="1">
        <w:r w:rsidRPr="0024178E">
          <w:rPr>
            <w:rFonts w:ascii="Times New Roman" w:eastAsia="Times New Roman" w:hAnsi="Times New Roman"/>
            <w:sz w:val="20"/>
            <w:szCs w:val="20"/>
            <w:bdr w:val="none" w:sz="0" w:space="0" w:color="auto" w:frame="1"/>
            <w:lang w:eastAsia="tr-TR"/>
          </w:rPr>
          <w:t>Edebiyat ile diğer çalışma alanları ve bilim dallan arasındaki ilişki</w:t>
        </w:r>
      </w:hyperlink>
      <w:r w:rsidRPr="0024178E">
        <w:rPr>
          <w:rFonts w:ascii="Times New Roman" w:eastAsia="Times New Roman" w:hAnsi="Times New Roman"/>
          <w:sz w:val="20"/>
          <w:szCs w:val="20"/>
          <w:lang w:eastAsia="tr-TR"/>
        </w:rPr>
        <w:t>yi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15. Zamanın akışına paralel olarak -en eski dönemden bugüne- Türk yaşama tarzını, düşüncesini, dil zevkini ve kültür hayatına özgü gelişmeleri edebî metinler çevresinde değerlendirmek,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16. Edebî metinlerden hareketle Türk kültür hayatının, tarihinin ve edebiyatının birbirinden ayrılmaz bir bütün oluşturduğunu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17. Edebî metinlerin zamanın getirdiği değişmelerle zenginleştiğini ve geliştiğini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18. Edebî eserler çevresinde Türk insanının kültür, anlayış ve zevk bakımından gelişmesini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19. Öğrencilerin; kazandıkları yöntem ve dikkatle karşılaştıkları her türlü yazılı ve sözlü metni anlamalarını, değerlendirmelerini ve yorumlamalarını sağlamak,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20. Başta sanat metinleri olmak üzere her türlü metinde ulusal ve evrensel kültür, düşünce ve zevk öğelerini belirlemek; bunlar arasındaki ilişkiyi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21. Her türlü insan etkinliğinin edebî eserlerde, sanata has duyarlılıkla dile getirilerek değerlendirildiğini kavratmak,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22. Öğrencilerin Türk ulusunun yaşadığı medeniyet daireleri ile Türk edebiyatının dönemlerini bu günden geçmişe yönelen bir dikkatle değerlendirip yorumlayacak düzeye ulaşmalarını sağlamak.</w:t>
      </w:r>
    </w:p>
    <w:p w:rsidR="0024178E" w:rsidRPr="0024178E" w:rsidRDefault="0024178E" w:rsidP="0024178E">
      <w:pPr>
        <w:shd w:val="clear" w:color="auto" w:fill="FFFFFF"/>
        <w:spacing w:line="240" w:lineRule="auto"/>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Sıralanan bu amaçlan gerçekleştirmek üzere, ünitelerde belirtilen kazanım, önerilen etkinlik ve verilen açıklamalar doğrultusunda, metinlerin incelenmesi ve yorumlanmasıyla öğrencilerin;</w:t>
      </w:r>
    </w:p>
    <w:p w:rsidR="0024178E" w:rsidRPr="0024178E" w:rsidRDefault="0024178E" w:rsidP="0024178E">
      <w:pPr>
        <w:numPr>
          <w:ilvl w:val="0"/>
          <w:numId w:val="27"/>
        </w:numPr>
        <w:shd w:val="clear" w:color="auto" w:fill="FFFFFF"/>
        <w:spacing w:after="0" w:line="240" w:lineRule="auto"/>
        <w:ind w:left="600"/>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Eleştirel düşünme, sorunları çözebilme, yaratıcı düşünme, araştırma-sorgulama, iletişimde bulunma becerilerini kazanmaları, bu becerileri geliştirmeleri hedeflenmiştir.</w:t>
      </w:r>
    </w:p>
    <w:p w:rsidR="0024178E" w:rsidRPr="0024178E" w:rsidRDefault="0024178E" w:rsidP="0024178E">
      <w:pPr>
        <w:numPr>
          <w:ilvl w:val="0"/>
          <w:numId w:val="27"/>
        </w:numPr>
        <w:shd w:val="clear" w:color="auto" w:fill="FFFFFF"/>
        <w:spacing w:after="0" w:line="240" w:lineRule="auto"/>
        <w:ind w:left="600"/>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Ayrıca öğrencilerin özellikle bilgi teknolojisinin imkânlarını kullanma konularında da beceri kazanmaları düşünülmüştür.</w:t>
      </w:r>
    </w:p>
    <w:p w:rsidR="0024178E" w:rsidRPr="0024178E" w:rsidRDefault="0024178E" w:rsidP="0024178E">
      <w:pPr>
        <w:numPr>
          <w:ilvl w:val="0"/>
          <w:numId w:val="27"/>
        </w:numPr>
        <w:shd w:val="clear" w:color="auto" w:fill="FFFFFF"/>
        <w:spacing w:after="0" w:line="240" w:lineRule="auto"/>
        <w:ind w:left="600"/>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Edebiyat dersi için hemen her metnin ve her çalışmanın, dilin doğru ve güzel kullanılmasına imkân veren beceriler kazandırdığı da unutulmamıştır.</w:t>
      </w:r>
    </w:p>
    <w:p w:rsidR="0024178E" w:rsidRPr="0024178E" w:rsidRDefault="0024178E" w:rsidP="0024178E">
      <w:pPr>
        <w:numPr>
          <w:ilvl w:val="0"/>
          <w:numId w:val="27"/>
        </w:numPr>
        <w:shd w:val="clear" w:color="auto" w:fill="FFFFFF"/>
        <w:spacing w:line="240" w:lineRule="auto"/>
        <w:ind w:left="600"/>
        <w:jc w:val="both"/>
        <w:textAlignment w:val="baseline"/>
        <w:rPr>
          <w:rFonts w:ascii="Times New Roman" w:eastAsia="Times New Roman" w:hAnsi="Times New Roman"/>
          <w:sz w:val="20"/>
          <w:szCs w:val="20"/>
          <w:lang w:eastAsia="tr-TR"/>
        </w:rPr>
      </w:pPr>
      <w:r w:rsidRPr="0024178E">
        <w:rPr>
          <w:rFonts w:ascii="Times New Roman" w:eastAsia="Times New Roman" w:hAnsi="Times New Roman"/>
          <w:sz w:val="20"/>
          <w:szCs w:val="20"/>
          <w:lang w:eastAsia="tr-TR"/>
        </w:rPr>
        <w:t>Öğrencilerin sözlü ve yazılı anlatımda etkili olabilmenin yollarını fark etmeleri amaçlanmıştır.</w:t>
      </w:r>
    </w:p>
    <w:p w:rsidR="0024178E" w:rsidRPr="00AE4F33" w:rsidRDefault="0024178E" w:rsidP="00624B3E">
      <w:pPr>
        <w:spacing w:after="0" w:line="240" w:lineRule="auto"/>
        <w:rPr>
          <w:rFonts w:ascii="Times New Roman" w:eastAsia="Times New Roman" w:hAnsi="Times New Roman"/>
          <w:b/>
          <w:sz w:val="20"/>
          <w:szCs w:val="20"/>
          <w:lang w:eastAsia="tr-TR"/>
        </w:rPr>
      </w:pP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b/>
        <w:t xml:space="preserve">Zümre Başkanı </w:t>
      </w:r>
      <w:r w:rsidR="006D50CC">
        <w:rPr>
          <w:rFonts w:ascii="Times New Roman" w:eastAsia="Times New Roman" w:hAnsi="Times New Roman"/>
          <w:sz w:val="20"/>
          <w:szCs w:val="20"/>
          <w:lang w:eastAsia="tr-TR"/>
        </w:rPr>
        <w:t>.................................</w:t>
      </w:r>
      <w:r w:rsidRPr="00AE4F33">
        <w:rPr>
          <w:rFonts w:ascii="Times New Roman" w:eastAsia="Times New Roman" w:hAnsi="Times New Roman"/>
          <w:sz w:val="20"/>
          <w:szCs w:val="20"/>
          <w:lang w:eastAsia="tr-TR"/>
        </w:rPr>
        <w:t xml:space="preserve"> derslerin işlenişinde genel ve özel amaçların dikkate alınmasını istedi.</w:t>
      </w:r>
    </w:p>
    <w:p w:rsidR="00624B3E" w:rsidRPr="00AE4F33" w:rsidRDefault="00624B3E" w:rsidP="00AE4F33">
      <w:pPr>
        <w:pStyle w:val="Balk1"/>
        <w:rPr>
          <w:rFonts w:cs="Times New Roman"/>
          <w:b w:val="0"/>
          <w:szCs w:val="20"/>
          <w:lang w:eastAsia="tr-TR"/>
        </w:rPr>
      </w:pPr>
      <w:r w:rsidRPr="00AE4F33">
        <w:rPr>
          <w:rStyle w:val="Balk1Char"/>
          <w:rFonts w:cs="Times New Roman"/>
          <w:b/>
          <w:szCs w:val="20"/>
        </w:rPr>
        <w:t>MADDE-4: 1.dönem zümre kararlarının uygulama sonuçlarının değerlendirilmesi planlandığı halde uygulanamayan,</w:t>
      </w:r>
      <w:r w:rsidRPr="00AE4F33">
        <w:rPr>
          <w:rFonts w:cs="Times New Roman"/>
          <w:b w:val="0"/>
          <w:szCs w:val="20"/>
          <w:lang w:eastAsia="tr-TR"/>
        </w:rPr>
        <w:t xml:space="preserve"> </w:t>
      </w:r>
      <w:r w:rsidRPr="00AE4F33">
        <w:rPr>
          <w:rFonts w:cs="Times New Roman"/>
          <w:szCs w:val="20"/>
          <w:lang w:eastAsia="tr-TR"/>
        </w:rPr>
        <w:t>uygulandığı halde beklenen sonucu vermeyen konuların görüşülmesi,</w:t>
      </w:r>
    </w:p>
    <w:p w:rsidR="00624B3E" w:rsidRPr="00AE4F33" w:rsidRDefault="00624B3E" w:rsidP="00624B3E">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I. Dönemin zümre toplantı kararları okunarak uygulama sonuçları değerlendirildi. Kararların genellikle uygulandığı görüldü. Yalnızca </w:t>
      </w:r>
      <w:r w:rsidR="0024178E">
        <w:rPr>
          <w:rFonts w:ascii="Times New Roman" w:eastAsia="Times New Roman" w:hAnsi="Times New Roman"/>
          <w:sz w:val="20"/>
          <w:szCs w:val="20"/>
          <w:lang w:eastAsia="tr-TR"/>
        </w:rPr>
        <w:t>okul dışı etkinliklerin ve dersi</w:t>
      </w:r>
      <w:r w:rsidR="001109A1">
        <w:rPr>
          <w:rFonts w:ascii="Times New Roman" w:eastAsia="Times New Roman" w:hAnsi="Times New Roman"/>
          <w:sz w:val="20"/>
          <w:szCs w:val="20"/>
          <w:lang w:eastAsia="tr-TR"/>
        </w:rPr>
        <w:t>n</w:t>
      </w:r>
      <w:r w:rsidR="0024178E">
        <w:rPr>
          <w:rFonts w:ascii="Times New Roman" w:eastAsia="Times New Roman" w:hAnsi="Times New Roman"/>
          <w:sz w:val="20"/>
          <w:szCs w:val="20"/>
          <w:lang w:eastAsia="tr-TR"/>
        </w:rPr>
        <w:t xml:space="preserve"> </w:t>
      </w:r>
      <w:r w:rsidR="001109A1">
        <w:rPr>
          <w:rFonts w:ascii="Times New Roman" w:eastAsia="Times New Roman" w:hAnsi="Times New Roman"/>
          <w:sz w:val="20"/>
          <w:szCs w:val="20"/>
          <w:lang w:eastAsia="tr-TR"/>
        </w:rPr>
        <w:t>ilgili yerlerde işlenmesi düşüncesinin istenildiği gibi yapılamadığı tespit edildi.</w:t>
      </w:r>
      <w:r w:rsidR="0024178E">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İkinci kanaat döneminde buna dikkat edilmesi istendi.</w:t>
      </w:r>
    </w:p>
    <w:p w:rsidR="00B55DDC" w:rsidRDefault="00624B3E" w:rsidP="002C51B9">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Yapılan rehberlik veli toplantılarına başarılı olan öğrencilerin v</w:t>
      </w:r>
      <w:r w:rsidR="00B55DDC">
        <w:rPr>
          <w:rFonts w:ascii="Times New Roman" w:eastAsia="Times New Roman" w:hAnsi="Times New Roman"/>
          <w:sz w:val="20"/>
          <w:szCs w:val="20"/>
          <w:lang w:eastAsia="tr-TR"/>
        </w:rPr>
        <w:t>elileri daha fazla ilgi gösterdiği</w:t>
      </w:r>
      <w:r w:rsidRPr="00AE4F33">
        <w:rPr>
          <w:rFonts w:ascii="Times New Roman" w:eastAsia="Times New Roman" w:hAnsi="Times New Roman"/>
          <w:sz w:val="20"/>
          <w:szCs w:val="20"/>
          <w:lang w:eastAsia="tr-TR"/>
        </w:rPr>
        <w:t>; başarısız ve sorunlu öğrencilerin velileri rehberlik toplantılarına katıl</w:t>
      </w:r>
      <w:r w:rsidR="00B55DDC">
        <w:rPr>
          <w:rFonts w:ascii="Times New Roman" w:eastAsia="Times New Roman" w:hAnsi="Times New Roman"/>
          <w:sz w:val="20"/>
          <w:szCs w:val="20"/>
          <w:lang w:eastAsia="tr-TR"/>
        </w:rPr>
        <w:t>madığı, b</w:t>
      </w:r>
      <w:r w:rsidRPr="00AE4F33">
        <w:rPr>
          <w:rFonts w:ascii="Times New Roman" w:eastAsia="Times New Roman" w:hAnsi="Times New Roman"/>
          <w:sz w:val="20"/>
          <w:szCs w:val="20"/>
          <w:lang w:eastAsia="tr-TR"/>
        </w:rPr>
        <w:t>u öğrencilerin velileri çağrıldığı hal</w:t>
      </w:r>
      <w:r w:rsidR="00B55DDC">
        <w:rPr>
          <w:rFonts w:ascii="Times New Roman" w:eastAsia="Times New Roman" w:hAnsi="Times New Roman"/>
          <w:sz w:val="20"/>
          <w:szCs w:val="20"/>
          <w:lang w:eastAsia="tr-TR"/>
        </w:rPr>
        <w:t>de bu velilerle irtibat kurulamadığı ifade edildi.</w:t>
      </w:r>
    </w:p>
    <w:p w:rsidR="00624B3E" w:rsidRPr="00AE4F33" w:rsidRDefault="00624B3E" w:rsidP="002C51B9">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 Ödevini yapmayan ve ilerleme kaydetmeye</w:t>
      </w:r>
      <w:r w:rsidR="00B55DDC">
        <w:rPr>
          <w:rFonts w:ascii="Times New Roman" w:eastAsia="Times New Roman" w:hAnsi="Times New Roman"/>
          <w:sz w:val="20"/>
          <w:szCs w:val="20"/>
          <w:lang w:eastAsia="tr-TR"/>
        </w:rPr>
        <w:t xml:space="preserve">n, </w:t>
      </w:r>
      <w:r w:rsidRPr="00AE4F33">
        <w:rPr>
          <w:rFonts w:ascii="Times New Roman" w:eastAsia="Times New Roman" w:hAnsi="Times New Roman"/>
          <w:sz w:val="20"/>
          <w:szCs w:val="20"/>
          <w:lang w:eastAsia="tr-TR"/>
        </w:rPr>
        <w:t>ders araç gereci getirme konusunda sorun çıkaran öğrenciler ile ilgili istenilen hedefe ulaşılamamıştır.</w:t>
      </w:r>
    </w:p>
    <w:p w:rsidR="00624B3E" w:rsidRPr="00AE4F33" w:rsidRDefault="00624B3E" w:rsidP="00624B3E">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Öğrenci başarısının düşük olduğu sınıflarda, temele dayanan bilgi eksikliği, veli görüşmelerinin istenildiği gibi uygulanamayışı, öğrencinin ilgisizliği </w:t>
      </w:r>
      <w:r w:rsidR="001109A1">
        <w:rPr>
          <w:rFonts w:ascii="Times New Roman" w:eastAsia="Times New Roman" w:hAnsi="Times New Roman"/>
          <w:sz w:val="20"/>
          <w:szCs w:val="20"/>
          <w:lang w:eastAsia="tr-TR"/>
        </w:rPr>
        <w:t>ve öğrencilerin kendilerine örnek veya rehber seçebilecek arkadaşlardan yoksun olması</w:t>
      </w:r>
      <w:r w:rsidRPr="00AE4F33">
        <w:rPr>
          <w:rFonts w:ascii="Times New Roman" w:eastAsia="Times New Roman" w:hAnsi="Times New Roman"/>
          <w:sz w:val="20"/>
          <w:szCs w:val="20"/>
          <w:lang w:eastAsia="tr-TR"/>
        </w:rPr>
        <w:t xml:space="preserve"> gibi sorunlarla karşılaşılmıştır.</w:t>
      </w:r>
    </w:p>
    <w:p w:rsidR="00624B3E" w:rsidRPr="00AE4F33" w:rsidRDefault="00624B3E" w:rsidP="00624B3E">
      <w:pPr>
        <w:tabs>
          <w:tab w:val="left" w:pos="993"/>
        </w:tabs>
        <w:spacing w:after="0" w:line="240" w:lineRule="auto"/>
        <w:rPr>
          <w:rFonts w:ascii="Times New Roman" w:eastAsia="Times New Roman" w:hAnsi="Times New Roman"/>
          <w:sz w:val="20"/>
          <w:szCs w:val="20"/>
          <w:lang w:eastAsia="tr-TR" w:bidi="en-US"/>
        </w:rPr>
      </w:pPr>
      <w:r w:rsidRPr="00AE4F33">
        <w:rPr>
          <w:rFonts w:ascii="Times New Roman" w:eastAsia="Times New Roman" w:hAnsi="Times New Roman"/>
          <w:sz w:val="20"/>
          <w:szCs w:val="20"/>
          <w:lang w:eastAsia="tr-TR" w:bidi="en-US"/>
        </w:rPr>
        <w:tab/>
        <w:t>Yıllık planlar belir</w:t>
      </w:r>
      <w:r w:rsidR="001109A1">
        <w:rPr>
          <w:rFonts w:ascii="Times New Roman" w:eastAsia="Times New Roman" w:hAnsi="Times New Roman"/>
          <w:sz w:val="20"/>
          <w:szCs w:val="20"/>
          <w:lang w:eastAsia="tr-TR" w:bidi="en-US"/>
        </w:rPr>
        <w:t>tilen esaslara göre yapılmıştır. İ</w:t>
      </w:r>
      <w:r w:rsidRPr="00AE4F33">
        <w:rPr>
          <w:rFonts w:ascii="Times New Roman" w:eastAsia="Times New Roman" w:hAnsi="Times New Roman"/>
          <w:sz w:val="20"/>
          <w:szCs w:val="20"/>
          <w:lang w:eastAsia="tr-TR" w:bidi="en-US"/>
        </w:rPr>
        <w:t>lçe ve bölge zümreleri</w:t>
      </w:r>
      <w:r w:rsidR="001109A1">
        <w:rPr>
          <w:rFonts w:ascii="Times New Roman" w:eastAsia="Times New Roman" w:hAnsi="Times New Roman"/>
          <w:sz w:val="20"/>
          <w:szCs w:val="20"/>
          <w:lang w:eastAsia="tr-TR" w:bidi="en-US"/>
        </w:rPr>
        <w:t>nde alınan kararlara uyulmuştur. Ö</w:t>
      </w:r>
      <w:r w:rsidRPr="00AE4F33">
        <w:rPr>
          <w:rFonts w:ascii="Times New Roman" w:eastAsia="Times New Roman" w:hAnsi="Times New Roman"/>
          <w:sz w:val="20"/>
          <w:szCs w:val="20"/>
          <w:lang w:eastAsia="tr-TR" w:bidi="en-US"/>
        </w:rPr>
        <w:t xml:space="preserve">ğrencilerin başarılarının arttırılması için değişik tedbirler uygulanmıştır, belirli gün ve haftalarla ilgili yayın faaliyetleri </w:t>
      </w:r>
      <w:r w:rsidR="000944EC">
        <w:rPr>
          <w:rFonts w:ascii="Times New Roman" w:eastAsia="Times New Roman" w:hAnsi="Times New Roman"/>
          <w:sz w:val="20"/>
          <w:szCs w:val="20"/>
          <w:lang w:eastAsia="tr-TR" w:bidi="en-US"/>
        </w:rPr>
        <w:t xml:space="preserve"> </w:t>
      </w:r>
      <w:r w:rsidR="000944EC" w:rsidRPr="00AE4F33">
        <w:rPr>
          <w:rFonts w:ascii="Times New Roman" w:eastAsia="Times New Roman" w:hAnsi="Times New Roman"/>
          <w:sz w:val="20"/>
          <w:szCs w:val="20"/>
          <w:lang w:eastAsia="tr-TR" w:bidi="en-US"/>
        </w:rPr>
        <w:t xml:space="preserve">gerçekleştirilmiştir, </w:t>
      </w:r>
      <w:r w:rsidR="000944EC">
        <w:rPr>
          <w:rFonts w:ascii="Times New Roman" w:eastAsia="Times New Roman" w:hAnsi="Times New Roman"/>
          <w:sz w:val="20"/>
          <w:szCs w:val="20"/>
          <w:lang w:eastAsia="tr-TR" w:bidi="en-US"/>
        </w:rPr>
        <w:t xml:space="preserve"> </w:t>
      </w:r>
      <w:r w:rsidR="00B55DDC">
        <w:rPr>
          <w:rFonts w:ascii="Times New Roman" w:eastAsia="Times New Roman" w:hAnsi="Times New Roman"/>
          <w:sz w:val="20"/>
          <w:szCs w:val="20"/>
          <w:lang w:eastAsia="tr-TR" w:bidi="en-US"/>
        </w:rPr>
        <w:t xml:space="preserve">  </w:t>
      </w:r>
      <w:r w:rsidRPr="00AE4F33">
        <w:rPr>
          <w:rFonts w:ascii="Times New Roman" w:eastAsia="Times New Roman" w:hAnsi="Times New Roman"/>
          <w:sz w:val="20"/>
          <w:szCs w:val="20"/>
          <w:lang w:eastAsia="tr-TR" w:bidi="en-US"/>
        </w:rPr>
        <w:t>Atatürkçülük konuları yıllık planlarda açıklamalar doğrultusunda gösterilmiştir ve derslerde bu konuların işlenmesi sağlanmıştır, oku</w:t>
      </w:r>
      <w:r w:rsidR="001109A1">
        <w:rPr>
          <w:rFonts w:ascii="Times New Roman" w:eastAsia="Times New Roman" w:hAnsi="Times New Roman"/>
          <w:sz w:val="20"/>
          <w:szCs w:val="20"/>
          <w:lang w:eastAsia="tr-TR" w:bidi="en-US"/>
        </w:rPr>
        <w:t>ma saati etkinliği uygulanmaya çalışılmış</w:t>
      </w:r>
      <w:r w:rsidRPr="00AE4F33">
        <w:rPr>
          <w:rFonts w:ascii="Times New Roman" w:eastAsia="Times New Roman" w:hAnsi="Times New Roman"/>
          <w:sz w:val="20"/>
          <w:szCs w:val="20"/>
          <w:lang w:eastAsia="tr-TR" w:bidi="en-US"/>
        </w:rPr>
        <w:t>, çeşitli konularda ve haftalarda duvar gazetesi çıkarılmıştır, öğrencilerin çeşitli yarışmalara katılımları sağlanmıştır.</w:t>
      </w:r>
      <w:r w:rsidR="001109A1">
        <w:rPr>
          <w:rFonts w:ascii="Times New Roman" w:eastAsia="Times New Roman" w:hAnsi="Times New Roman"/>
          <w:sz w:val="20"/>
          <w:szCs w:val="20"/>
          <w:lang w:eastAsia="tr-TR" w:bidi="en-US"/>
        </w:rPr>
        <w:t xml:space="preserve"> İkinci dönem bu yarışmalara daha etkin katılma kararı alınmıştır. </w:t>
      </w:r>
    </w:p>
    <w:p w:rsidR="00624B3E" w:rsidRPr="00AE4F33" w:rsidRDefault="00624B3E" w:rsidP="00CD513D">
      <w:pPr>
        <w:keepNext/>
        <w:widowControl w:val="0"/>
        <w:shd w:val="clear" w:color="auto" w:fill="D9D9D9"/>
        <w:suppressAutoHyphens/>
        <w:spacing w:before="240" w:after="60" w:line="240" w:lineRule="auto"/>
        <w:outlineLvl w:val="0"/>
        <w:rPr>
          <w:rFonts w:ascii="Times New Roman" w:hAnsi="Times New Roman"/>
          <w:b/>
          <w:sz w:val="20"/>
          <w:szCs w:val="20"/>
        </w:rPr>
      </w:pPr>
      <w:r w:rsidRPr="004B3BF9">
        <w:rPr>
          <w:rFonts w:ascii="Times New Roman" w:hAnsi="Times New Roman"/>
          <w:b/>
          <w:sz w:val="20"/>
          <w:szCs w:val="20"/>
        </w:rPr>
        <w:t>MADDE-5.</w:t>
      </w:r>
      <w:r w:rsidRPr="004B3BF9">
        <w:rPr>
          <w:rFonts w:ascii="Times New Roman" w:hAnsi="Times New Roman"/>
          <w:sz w:val="20"/>
          <w:szCs w:val="20"/>
        </w:rPr>
        <w:t xml:space="preserve"> </w:t>
      </w:r>
      <w:r w:rsidRPr="004B3BF9">
        <w:rPr>
          <w:rFonts w:ascii="Times New Roman" w:hAnsi="Times New Roman"/>
          <w:b/>
          <w:sz w:val="20"/>
          <w:szCs w:val="20"/>
        </w:rPr>
        <w:t>Öğretim programının uygulanmasında karşılaşılan güçlükler</w:t>
      </w:r>
    </w:p>
    <w:p w:rsidR="00624B3E" w:rsidRPr="00AE4F33" w:rsidRDefault="006D50CC" w:rsidP="002C51B9">
      <w:pPr>
        <w:spacing w:after="0" w:line="274" w:lineRule="exact"/>
        <w:ind w:firstLine="708"/>
        <w:rPr>
          <w:rFonts w:ascii="Times New Roman" w:eastAsia="Times New Roman" w:hAnsi="Times New Roman"/>
          <w:sz w:val="20"/>
          <w:szCs w:val="20"/>
          <w:lang w:eastAsia="tr-TR"/>
        </w:rPr>
      </w:pPr>
      <w:r>
        <w:rPr>
          <w:rFonts w:ascii="Times New Roman" w:eastAsia="Times New Roman" w:hAnsi="Times New Roman"/>
          <w:sz w:val="20"/>
          <w:szCs w:val="20"/>
          <w:lang w:eastAsia="tr-TR"/>
        </w:rPr>
        <w:t>.................................</w:t>
      </w:r>
      <w:r w:rsidR="001109A1">
        <w:rPr>
          <w:rFonts w:ascii="Times New Roman" w:eastAsia="Times New Roman" w:hAnsi="Times New Roman"/>
          <w:sz w:val="20"/>
          <w:szCs w:val="20"/>
          <w:lang w:eastAsia="tr-TR"/>
        </w:rPr>
        <w:t>: Türk Dili ve Edebiyatı dersi sadece edebiyat veya sadece dil bilgisi dersi değildir.</w:t>
      </w:r>
      <w:r w:rsidR="00624B3E" w:rsidRPr="00AE4F33">
        <w:rPr>
          <w:rFonts w:ascii="Times New Roman" w:eastAsia="Times New Roman" w:hAnsi="Times New Roman"/>
          <w:sz w:val="20"/>
          <w:szCs w:val="20"/>
          <w:lang w:eastAsia="tr-TR"/>
        </w:rPr>
        <w:t xml:space="preserve"> </w:t>
      </w:r>
      <w:r w:rsidR="001109A1">
        <w:rPr>
          <w:rFonts w:ascii="Times New Roman" w:eastAsia="Times New Roman" w:hAnsi="Times New Roman"/>
          <w:sz w:val="20"/>
          <w:szCs w:val="20"/>
          <w:lang w:eastAsia="tr-TR"/>
        </w:rPr>
        <w:t xml:space="preserve">Bu dersi bir bütün olarak değerlendirmeliyiz.  Türk Dili ve Edebiyatı dersinde </w:t>
      </w:r>
      <w:r w:rsidR="00624B3E" w:rsidRPr="00AE4F33">
        <w:rPr>
          <w:rFonts w:ascii="Times New Roman" w:eastAsia="Times New Roman" w:hAnsi="Times New Roman"/>
          <w:sz w:val="20"/>
          <w:szCs w:val="20"/>
          <w:lang w:eastAsia="tr-TR"/>
        </w:rPr>
        <w:t xml:space="preserve">öğrencilere okuma ve yazma alışkanlığı kazandırmaya </w:t>
      </w:r>
      <w:r w:rsidR="001109A1">
        <w:rPr>
          <w:rFonts w:ascii="Times New Roman" w:eastAsia="Times New Roman" w:hAnsi="Times New Roman"/>
          <w:sz w:val="20"/>
          <w:szCs w:val="20"/>
          <w:lang w:eastAsia="tr-TR"/>
        </w:rPr>
        <w:t xml:space="preserve">çalışılmalı, metni anlama ve kavrama ve dili iyi kullanma becerisi kazandırılmalı.  </w:t>
      </w:r>
      <w:r w:rsidR="00564003">
        <w:rPr>
          <w:rFonts w:ascii="Times New Roman" w:eastAsia="Times New Roman" w:hAnsi="Times New Roman"/>
          <w:sz w:val="20"/>
          <w:szCs w:val="20"/>
          <w:lang w:eastAsia="tr-TR"/>
        </w:rPr>
        <w:t>Modern öğretim programında öğrenci merkezdedir. Öğretmen</w:t>
      </w:r>
      <w:r w:rsidR="00624B3E" w:rsidRPr="00AE4F33">
        <w:rPr>
          <w:rFonts w:ascii="Times New Roman" w:eastAsia="Times New Roman" w:hAnsi="Times New Roman"/>
          <w:sz w:val="20"/>
          <w:szCs w:val="20"/>
          <w:lang w:eastAsia="tr-TR"/>
        </w:rPr>
        <w:t xml:space="preserve"> son noktayı koyan kişi değil, ilk çizgiyi çeken kişi</w:t>
      </w:r>
      <w:r w:rsidR="00564003">
        <w:rPr>
          <w:rFonts w:ascii="Times New Roman" w:eastAsia="Times New Roman" w:hAnsi="Times New Roman"/>
          <w:sz w:val="20"/>
          <w:szCs w:val="20"/>
          <w:lang w:eastAsia="tr-TR"/>
        </w:rPr>
        <w:t>dir.</w:t>
      </w:r>
      <w:r w:rsidR="00624B3E" w:rsidRPr="00AE4F33">
        <w:rPr>
          <w:rFonts w:ascii="Times New Roman" w:eastAsia="Times New Roman" w:hAnsi="Times New Roman"/>
          <w:sz w:val="20"/>
          <w:szCs w:val="20"/>
          <w:lang w:eastAsia="tr-TR"/>
        </w:rPr>
        <w:t xml:space="preserve"> Derslerimizi işlerken kitabın bir amaç de</w:t>
      </w:r>
      <w:r w:rsidR="00564003">
        <w:rPr>
          <w:rFonts w:ascii="Times New Roman" w:eastAsia="Times New Roman" w:hAnsi="Times New Roman"/>
          <w:sz w:val="20"/>
          <w:szCs w:val="20"/>
          <w:lang w:eastAsia="tr-TR"/>
        </w:rPr>
        <w:t>ğil, bir araçtır. Derslerimizi bu bilinçle işlemeli ve öğrenciyi bir şekilde dersin merkezine oturtmayı başarmalıyız.</w:t>
      </w:r>
    </w:p>
    <w:p w:rsidR="00624B3E" w:rsidRPr="00AE4F33" w:rsidRDefault="00624B3E" w:rsidP="00624B3E">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 </w:t>
      </w:r>
      <w:r w:rsidR="006D50CC">
        <w:rPr>
          <w:rFonts w:ascii="Times New Roman" w:eastAsia="Times New Roman" w:hAnsi="Times New Roman"/>
          <w:sz w:val="20"/>
          <w:szCs w:val="20"/>
          <w:lang w:eastAsia="tr-TR"/>
        </w:rPr>
        <w:t>.................................</w:t>
      </w:r>
      <w:r w:rsidR="00564003">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 xml:space="preserve"> Ders kitaplarındaki kimi metinlerin uzun olması öğrencinin anlamasını, kavramasını zorlaştırmaktadır. Bu metinlerin yerine daha kısa ve konuya uygun metinlerin seçilmesi gerekir.</w:t>
      </w:r>
    </w:p>
    <w:p w:rsidR="00624B3E" w:rsidRPr="00AE4F33" w:rsidRDefault="006D50CC" w:rsidP="00624B3E">
      <w:pPr>
        <w:spacing w:after="0" w:line="240" w:lineRule="auto"/>
        <w:ind w:firstLine="708"/>
        <w:rPr>
          <w:rFonts w:ascii="Times New Roman" w:eastAsia="Times New Roman" w:hAnsi="Times New Roman"/>
          <w:sz w:val="20"/>
          <w:szCs w:val="20"/>
          <w:lang w:eastAsia="tr-TR"/>
        </w:rPr>
      </w:pPr>
      <w:r>
        <w:rPr>
          <w:rFonts w:ascii="Times New Roman" w:eastAsia="Times New Roman" w:hAnsi="Times New Roman"/>
          <w:sz w:val="20"/>
          <w:szCs w:val="20"/>
          <w:lang w:eastAsia="tr-TR"/>
        </w:rPr>
        <w:t>.................................</w:t>
      </w:r>
      <w:r w:rsidR="00564003">
        <w:rPr>
          <w:rFonts w:ascii="Times New Roman" w:eastAsia="Times New Roman" w:hAnsi="Times New Roman"/>
          <w:sz w:val="20"/>
          <w:szCs w:val="20"/>
          <w:lang w:eastAsia="tr-TR"/>
        </w:rPr>
        <w:t xml:space="preserve">: </w:t>
      </w:r>
      <w:r w:rsidR="00624B3E" w:rsidRPr="00AE4F33">
        <w:rPr>
          <w:rFonts w:ascii="Times New Roman" w:eastAsia="Times New Roman" w:hAnsi="Times New Roman"/>
          <w:sz w:val="20"/>
          <w:szCs w:val="20"/>
          <w:lang w:eastAsia="tr-TR"/>
        </w:rPr>
        <w:t>Bütün sınıflar düzeyinde bazı ölçme-değerlendirme soruları verilen metin</w:t>
      </w:r>
      <w:r w:rsidR="00564003">
        <w:rPr>
          <w:rFonts w:ascii="Times New Roman" w:eastAsia="Times New Roman" w:hAnsi="Times New Roman"/>
          <w:sz w:val="20"/>
          <w:szCs w:val="20"/>
          <w:lang w:eastAsia="tr-TR"/>
        </w:rPr>
        <w:t>lerden ve konulardan bağımsız. v</w:t>
      </w:r>
      <w:r w:rsidR="00624B3E" w:rsidRPr="00AE4F33">
        <w:rPr>
          <w:rFonts w:ascii="Times New Roman" w:eastAsia="Times New Roman" w:hAnsi="Times New Roman"/>
          <w:sz w:val="20"/>
          <w:szCs w:val="20"/>
          <w:lang w:eastAsia="tr-TR"/>
        </w:rPr>
        <w:t>erilen metinlerle ölçme-değerlendirme birbirleriyle paralellik göstermiyor. Ölçme-değerlendirmedeki soruların bazılarında seviye tutturulamamıştır. Öğrencinin cevaba tek başına ulaşabilmesi mümkün görünmemektedir. Bu tür sorularda ayrıntılardan yola çıkılarak cevaba ulaşılması amaçlanmış görünüyor. Bu da öğrencinin motivasyonunu ve azmini engelleyen bir durumdur. Ayrıca bu tür sorular zaman zaman öğrencileri yanlış cevaplara götürebiliyor.</w:t>
      </w:r>
    </w:p>
    <w:p w:rsidR="00624B3E" w:rsidRPr="00AE4F33" w:rsidRDefault="00624B3E" w:rsidP="00624B3E">
      <w:pPr>
        <w:spacing w:after="0" w:line="240" w:lineRule="auto"/>
        <w:rPr>
          <w:rFonts w:ascii="Times New Roman" w:eastAsia="Times New Roman" w:hAnsi="Times New Roman"/>
          <w:sz w:val="20"/>
          <w:szCs w:val="20"/>
          <w:lang w:eastAsia="tr-TR"/>
        </w:rPr>
      </w:pP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ab/>
      </w:r>
      <w:r w:rsidR="006D50CC">
        <w:rPr>
          <w:rFonts w:ascii="Times New Roman" w:eastAsia="Times New Roman" w:hAnsi="Times New Roman"/>
          <w:sz w:val="20"/>
          <w:szCs w:val="20"/>
          <w:lang w:eastAsia="tr-TR"/>
        </w:rPr>
        <w:t>.................................</w:t>
      </w:r>
      <w:r w:rsidR="00564003">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Etkinliklerin bir ders saati içinde bitirilememesi, zaman ve etkinlik uyuşmazlığı sorunu, değerlendirme sürecinin uzun zaman alması programın uygulanmasında problem oluşturmaktadır.</w:t>
      </w:r>
    </w:p>
    <w:p w:rsidR="00624B3E" w:rsidRPr="00AE4F33" w:rsidRDefault="00624B3E" w:rsidP="00624B3E">
      <w:pPr>
        <w:spacing w:after="0" w:line="240" w:lineRule="auto"/>
        <w:rPr>
          <w:rFonts w:ascii="Times New Roman" w:eastAsia="Times New Roman" w:hAnsi="Times New Roman"/>
          <w:sz w:val="20"/>
          <w:szCs w:val="20"/>
          <w:lang w:eastAsia="tr-TR"/>
        </w:rPr>
      </w:pPr>
    </w:p>
    <w:p w:rsidR="00624B3E" w:rsidRPr="00AE4F33" w:rsidRDefault="006D50CC" w:rsidP="00624B3E">
      <w:pPr>
        <w:spacing w:after="0" w:line="240" w:lineRule="auto"/>
        <w:ind w:firstLine="708"/>
        <w:rPr>
          <w:rFonts w:ascii="Times New Roman" w:eastAsia="Times New Roman" w:hAnsi="Times New Roman"/>
          <w:sz w:val="20"/>
          <w:szCs w:val="20"/>
          <w:lang w:eastAsia="tr-TR"/>
        </w:rPr>
      </w:pPr>
      <w:r>
        <w:rPr>
          <w:rFonts w:ascii="Times New Roman" w:eastAsia="Times New Roman" w:hAnsi="Times New Roman"/>
          <w:sz w:val="20"/>
          <w:szCs w:val="20"/>
          <w:lang w:eastAsia="tr-TR"/>
        </w:rPr>
        <w:t>.................................</w:t>
      </w:r>
      <w:r w:rsidR="00624B3E" w:rsidRPr="00AE4F33">
        <w:rPr>
          <w:rFonts w:ascii="Times New Roman" w:eastAsia="Times New Roman" w:hAnsi="Times New Roman"/>
          <w:sz w:val="20"/>
          <w:szCs w:val="20"/>
          <w:lang w:eastAsia="tr-TR"/>
        </w:rPr>
        <w:t>: Öğrencilerin araştırmacı bir sisteme alışamamasından kaynaklanan problemler derslerde verimi düşürdüğü; aynı zamanda bu sistemin daha çok öğrenci merkezli hazırlanmasına rağmen, öğrencilerde araştırma-öğrenme ruhu olmadığı ve bu kadar kısa sürede oluşturulamadığı için öğretmene çok fazla yük bindiği görülmüştür.</w:t>
      </w:r>
      <w:r w:rsidR="00624B3E" w:rsidRPr="00AE4F33">
        <w:rPr>
          <w:rFonts w:ascii="Times New Roman" w:eastAsia="Times New Roman" w:hAnsi="Times New Roman"/>
          <w:sz w:val="20"/>
          <w:szCs w:val="20"/>
          <w:lang w:eastAsia="tr-TR"/>
        </w:rPr>
        <w:br/>
        <w:t xml:space="preserve"> </w:t>
      </w:r>
      <w:r w:rsidR="00624B3E" w:rsidRPr="00AE4F33">
        <w:rPr>
          <w:rFonts w:ascii="Times New Roman" w:eastAsia="Times New Roman" w:hAnsi="Times New Roman"/>
          <w:sz w:val="20"/>
          <w:szCs w:val="20"/>
          <w:lang w:eastAsia="tr-TR"/>
        </w:rPr>
        <w:tab/>
        <w:t>Bunun yanında bazı sınıflarda programın yetiştirilmesinde güçlükler yaşandığı görülmüştür. Bunun aşılabilmesi için öğrencilerin daha çok araştırma ve çalışma yapmalarına ve yönlendirilmelerine karar verilmiştir.</w:t>
      </w:r>
    </w:p>
    <w:p w:rsidR="00624B3E" w:rsidRPr="002C51B9" w:rsidRDefault="00624B3E" w:rsidP="00AE4F33">
      <w:pPr>
        <w:pStyle w:val="Balk1"/>
      </w:pPr>
      <w:r w:rsidRPr="002C51B9">
        <w:t>MADDE-6:  a)</w:t>
      </w:r>
      <w:r w:rsidR="004B3BF9">
        <w:rPr>
          <w:lang w:val="tr-TR"/>
        </w:rPr>
        <w:t xml:space="preserve"> </w:t>
      </w:r>
      <w:r w:rsidRPr="002C51B9">
        <w:t>I. dönem ders başarı durumunun tespiti</w:t>
      </w:r>
    </w:p>
    <w:p w:rsidR="00624B3E" w:rsidRPr="002C51B9" w:rsidRDefault="00624B3E" w:rsidP="00624B3E">
      <w:pPr>
        <w:spacing w:after="0" w:line="240" w:lineRule="auto"/>
        <w:rPr>
          <w:rFonts w:ascii="Times New Roman" w:eastAsia="Times New Roman" w:hAnsi="Times New Roman"/>
          <w:b/>
          <w:sz w:val="20"/>
          <w:szCs w:val="20"/>
          <w:lang w:eastAsia="tr-TR"/>
        </w:rPr>
      </w:pPr>
    </w:p>
    <w:p w:rsidR="00624B3E" w:rsidRPr="002C51B9" w:rsidRDefault="00624B3E" w:rsidP="00624B3E">
      <w:pPr>
        <w:spacing w:after="0" w:line="240" w:lineRule="auto"/>
        <w:rPr>
          <w:rFonts w:ascii="Times New Roman" w:eastAsia="Times New Roman" w:hAnsi="Times New Roman"/>
          <w:b/>
          <w:sz w:val="20"/>
          <w:szCs w:val="20"/>
          <w:lang w:eastAsia="tr-TR"/>
        </w:rPr>
      </w:pPr>
      <w:r w:rsidRPr="002C51B9">
        <w:rPr>
          <w:rFonts w:ascii="Times New Roman" w:eastAsia="Times New Roman" w:hAnsi="Times New Roman"/>
          <w:b/>
          <w:sz w:val="20"/>
          <w:szCs w:val="20"/>
          <w:lang w:eastAsia="tr-TR"/>
        </w:rPr>
        <w:t>I.</w:t>
      </w:r>
      <w:r w:rsidR="004B3BF9">
        <w:rPr>
          <w:rFonts w:ascii="Times New Roman" w:eastAsia="Times New Roman" w:hAnsi="Times New Roman"/>
          <w:b/>
          <w:sz w:val="20"/>
          <w:szCs w:val="20"/>
          <w:lang w:eastAsia="tr-TR"/>
        </w:rPr>
        <w:t xml:space="preserve"> </w:t>
      </w:r>
      <w:r w:rsidRPr="002C51B9">
        <w:rPr>
          <w:rFonts w:ascii="Times New Roman" w:eastAsia="Times New Roman" w:hAnsi="Times New Roman"/>
          <w:b/>
          <w:sz w:val="20"/>
          <w:szCs w:val="20"/>
          <w:lang w:eastAsia="tr-TR"/>
        </w:rPr>
        <w:t>dönemin başarı oranları % olarak:</w:t>
      </w:r>
    </w:p>
    <w:p w:rsidR="00624B3E" w:rsidRPr="002C51B9" w:rsidRDefault="00624B3E" w:rsidP="00624B3E">
      <w:pPr>
        <w:spacing w:after="0" w:line="240" w:lineRule="auto"/>
        <w:rPr>
          <w:rFonts w:ascii="Times New Roman" w:eastAsia="Times New Roman" w:hAnsi="Times New Roman"/>
          <w:b/>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2"/>
        <w:gridCol w:w="2905"/>
      </w:tblGrid>
      <w:tr w:rsidR="000944EC" w:rsidRPr="002C51B9" w:rsidTr="000944EC">
        <w:trPr>
          <w:gridAfter w:val="1"/>
          <w:wAfter w:w="2905" w:type="dxa"/>
          <w:trHeight w:val="230"/>
        </w:trPr>
        <w:tc>
          <w:tcPr>
            <w:tcW w:w="0" w:type="auto"/>
            <w:vMerge w:val="restart"/>
            <w:shd w:val="clear" w:color="auto" w:fill="D9D9D9"/>
            <w:vAlign w:val="center"/>
          </w:tcPr>
          <w:p w:rsidR="000944EC" w:rsidRPr="002C51B9" w:rsidRDefault="000944EC" w:rsidP="00624B3E">
            <w:pPr>
              <w:spacing w:after="0" w:line="240" w:lineRule="auto"/>
              <w:jc w:val="center"/>
              <w:rPr>
                <w:rFonts w:ascii="Times New Roman" w:eastAsia="Times New Roman" w:hAnsi="Times New Roman"/>
                <w:b/>
                <w:sz w:val="20"/>
                <w:szCs w:val="20"/>
                <w:lang w:eastAsia="tr-TR"/>
              </w:rPr>
            </w:pPr>
            <w:r w:rsidRPr="002C51B9">
              <w:rPr>
                <w:rFonts w:ascii="Times New Roman" w:eastAsia="Times New Roman" w:hAnsi="Times New Roman"/>
                <w:b/>
                <w:sz w:val="20"/>
                <w:szCs w:val="20"/>
                <w:lang w:eastAsia="tr-TR"/>
              </w:rPr>
              <w:t>SI</w:t>
            </w:r>
            <w:r w:rsidRPr="002C51B9">
              <w:rPr>
                <w:rFonts w:ascii="Times New Roman" w:eastAsia="Times New Roman" w:hAnsi="Times New Roman"/>
                <w:b/>
                <w:sz w:val="20"/>
                <w:szCs w:val="20"/>
                <w:shd w:val="clear" w:color="auto" w:fill="BFBFBF"/>
                <w:lang w:eastAsia="tr-TR"/>
              </w:rPr>
              <w:t>NI</w:t>
            </w:r>
            <w:r w:rsidRPr="002C51B9">
              <w:rPr>
                <w:rFonts w:ascii="Times New Roman" w:eastAsia="Times New Roman" w:hAnsi="Times New Roman"/>
                <w:b/>
                <w:sz w:val="20"/>
                <w:szCs w:val="20"/>
                <w:lang w:eastAsia="tr-TR"/>
              </w:rPr>
              <w:t>FLAR</w:t>
            </w:r>
          </w:p>
        </w:tc>
      </w:tr>
      <w:tr w:rsidR="000944EC" w:rsidRPr="002C51B9" w:rsidTr="000944EC">
        <w:tc>
          <w:tcPr>
            <w:tcW w:w="0" w:type="auto"/>
            <w:vMerge/>
            <w:shd w:val="clear" w:color="auto" w:fill="D9D9D9"/>
          </w:tcPr>
          <w:p w:rsidR="000944EC" w:rsidRPr="002C51B9" w:rsidRDefault="000944EC" w:rsidP="00624B3E">
            <w:pPr>
              <w:spacing w:after="0" w:line="240" w:lineRule="auto"/>
              <w:rPr>
                <w:rFonts w:ascii="Times New Roman" w:eastAsia="Times New Roman" w:hAnsi="Times New Roman"/>
                <w:b/>
                <w:sz w:val="20"/>
                <w:szCs w:val="20"/>
                <w:lang w:eastAsia="tr-TR"/>
              </w:rPr>
            </w:pPr>
          </w:p>
        </w:tc>
        <w:tc>
          <w:tcPr>
            <w:tcW w:w="2905" w:type="dxa"/>
            <w:shd w:val="clear" w:color="auto" w:fill="D9D9D9"/>
          </w:tcPr>
          <w:p w:rsidR="000944EC" w:rsidRPr="002C51B9" w:rsidRDefault="000944EC"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BAŞARI ORANI%</w:t>
            </w:r>
          </w:p>
        </w:tc>
      </w:tr>
      <w:tr w:rsidR="000944EC" w:rsidRPr="002C51B9" w:rsidTr="000944EC">
        <w:tc>
          <w:tcPr>
            <w:tcW w:w="0" w:type="auto"/>
            <w:shd w:val="clear" w:color="auto" w:fill="D9D9D9"/>
          </w:tcPr>
          <w:p w:rsidR="000944EC" w:rsidRPr="002C51B9" w:rsidRDefault="0052357D"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9/A</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4B3BF9"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9/B</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4B3BF9"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10/A</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4B3BF9"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10/B</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4B3BF9"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11/A</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4B3BF9"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11/B</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4B3BF9"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11/C</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4B3BF9"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12/A</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4B3BF9"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12/B</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4B3BF9" w:rsidP="00624B3E">
            <w:pPr>
              <w:spacing w:after="0" w:line="240" w:lineRule="auto"/>
              <w:rPr>
                <w:rFonts w:ascii="Times New Roman" w:eastAsia="Times New Roman" w:hAnsi="Times New Roman"/>
                <w:b/>
                <w:sz w:val="20"/>
                <w:szCs w:val="20"/>
                <w:lang w:eastAsia="tr-TR"/>
              </w:rPr>
            </w:pPr>
            <w:r>
              <w:rPr>
                <w:rFonts w:ascii="Times New Roman" w:eastAsia="Times New Roman" w:hAnsi="Times New Roman"/>
                <w:b/>
                <w:sz w:val="20"/>
                <w:szCs w:val="20"/>
                <w:lang w:eastAsia="tr-TR"/>
              </w:rPr>
              <w:t>12/C</w:t>
            </w: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0944EC" w:rsidP="00624B3E">
            <w:pPr>
              <w:spacing w:after="0" w:line="240" w:lineRule="auto"/>
              <w:rPr>
                <w:rFonts w:ascii="Times New Roman" w:eastAsia="Times New Roman" w:hAnsi="Times New Roman"/>
                <w:b/>
                <w:sz w:val="20"/>
                <w:szCs w:val="20"/>
                <w:lang w:eastAsia="tr-TR"/>
              </w:rPr>
            </w:pP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r w:rsidR="000944EC" w:rsidRPr="002C51B9" w:rsidTr="000944EC">
        <w:tc>
          <w:tcPr>
            <w:tcW w:w="0" w:type="auto"/>
            <w:shd w:val="clear" w:color="auto" w:fill="D9D9D9"/>
          </w:tcPr>
          <w:p w:rsidR="000944EC" w:rsidRPr="002C51B9" w:rsidRDefault="000944EC" w:rsidP="00624B3E">
            <w:pPr>
              <w:spacing w:after="0" w:line="240" w:lineRule="auto"/>
              <w:rPr>
                <w:rFonts w:ascii="Times New Roman" w:eastAsia="Times New Roman" w:hAnsi="Times New Roman"/>
                <w:b/>
                <w:sz w:val="20"/>
                <w:szCs w:val="20"/>
                <w:lang w:eastAsia="tr-TR"/>
              </w:rPr>
            </w:pPr>
          </w:p>
        </w:tc>
        <w:tc>
          <w:tcPr>
            <w:tcW w:w="2905" w:type="dxa"/>
          </w:tcPr>
          <w:p w:rsidR="000944EC" w:rsidRPr="002C51B9" w:rsidRDefault="000944EC" w:rsidP="00624B3E">
            <w:pPr>
              <w:spacing w:after="0" w:line="240" w:lineRule="auto"/>
              <w:rPr>
                <w:rFonts w:ascii="Times New Roman" w:eastAsia="Times New Roman" w:hAnsi="Times New Roman"/>
                <w:sz w:val="20"/>
                <w:szCs w:val="20"/>
                <w:lang w:eastAsia="tr-TR"/>
              </w:rPr>
            </w:pPr>
          </w:p>
        </w:tc>
      </w:tr>
    </w:tbl>
    <w:p w:rsidR="00624B3E" w:rsidRPr="00624B3E" w:rsidRDefault="00624B3E" w:rsidP="00624B3E">
      <w:pPr>
        <w:shd w:val="clear" w:color="auto" w:fill="FFFFFF"/>
        <w:spacing w:after="0" w:line="240" w:lineRule="auto"/>
        <w:ind w:firstLine="708"/>
        <w:rPr>
          <w:rFonts w:ascii="Times New Roman" w:eastAsia="Times New Roman" w:hAnsi="Times New Roman"/>
          <w:b/>
          <w:lang w:eastAsia="tr-TR"/>
        </w:rPr>
      </w:pP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b/>
        <w:t xml:space="preserve">Yukarıdaki tabloda </w:t>
      </w:r>
      <w:r w:rsidR="00C6198A">
        <w:rPr>
          <w:rFonts w:ascii="Times New Roman" w:eastAsia="Times New Roman" w:hAnsi="Times New Roman"/>
          <w:sz w:val="20"/>
          <w:szCs w:val="20"/>
          <w:lang w:eastAsia="tr-TR"/>
        </w:rPr>
        <w:t>2020-2021</w:t>
      </w:r>
      <w:r w:rsidRPr="00AE4F33">
        <w:rPr>
          <w:rFonts w:ascii="Times New Roman" w:eastAsia="Times New Roman" w:hAnsi="Times New Roman"/>
          <w:sz w:val="20"/>
          <w:szCs w:val="20"/>
          <w:lang w:eastAsia="tr-TR"/>
        </w:rPr>
        <w:t xml:space="preserve"> eğitim-öğretim yılı Türk </w:t>
      </w:r>
      <w:r w:rsidR="000944EC">
        <w:rPr>
          <w:rFonts w:ascii="Times New Roman" w:eastAsia="Times New Roman" w:hAnsi="Times New Roman"/>
          <w:sz w:val="20"/>
          <w:szCs w:val="20"/>
          <w:lang w:eastAsia="tr-TR"/>
        </w:rPr>
        <w:t xml:space="preserve">Dili ve </w:t>
      </w:r>
      <w:r w:rsidRPr="00AE4F33">
        <w:rPr>
          <w:rFonts w:ascii="Times New Roman" w:eastAsia="Times New Roman" w:hAnsi="Times New Roman"/>
          <w:sz w:val="20"/>
          <w:szCs w:val="20"/>
          <w:lang w:eastAsia="tr-TR"/>
        </w:rPr>
        <w:t>Edebiyatı dersinin okul genelinde başarı durumu gösterilmiştir. Öğrencilerin sınıf geçme oranı yüksek olsa da not ortalamaları incelendiği zaman notlarının düşük olduğu görülmektedir.</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b/>
      </w:r>
    </w:p>
    <w:p w:rsidR="00624B3E" w:rsidRPr="00AE4F33" w:rsidRDefault="00624B3E" w:rsidP="002C51B9">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Zümre Başkanı </w:t>
      </w:r>
      <w:r w:rsidR="006D50CC">
        <w:rPr>
          <w:rFonts w:ascii="Times New Roman" w:eastAsia="Times New Roman" w:hAnsi="Times New Roman"/>
          <w:sz w:val="20"/>
          <w:szCs w:val="20"/>
          <w:lang w:eastAsia="tr-TR"/>
        </w:rPr>
        <w:t>.................................</w:t>
      </w:r>
      <w:r w:rsidRPr="00AE4F33">
        <w:rPr>
          <w:rFonts w:ascii="Times New Roman" w:eastAsia="Times New Roman" w:hAnsi="Times New Roman"/>
          <w:sz w:val="20"/>
          <w:szCs w:val="20"/>
          <w:lang w:eastAsia="tr-TR"/>
        </w:rPr>
        <w:t>: Okul başarısızlığı, çocuğun ilköğretime başlamasından yükseköğretimi bitirmesine kadar tüm öğretim kademelerinde görülen bir olgudur. Bu başarısızlık hem çocuk hem de ailesi için üzüntü kaynağıdır. Okulda başarısızlık iki grupta toplanabilir. Bunlar:</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1- Bireysel Başarısızlık Nedenleri: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2- Toplumsal Başarısızlık Nedenleri: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I - Aileden Kaynaklanan Başarısızlık Nedenleri: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II - Okuldan Kaynaklanan Başarısızlık Nedenleri: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III - Ekonomik İmkânsızlıklardan Kaynaklanan Başarısızlık Nedenleri:</w:t>
      </w:r>
    </w:p>
    <w:p w:rsidR="00624B3E" w:rsidRPr="00AE4F33" w:rsidRDefault="00624B3E" w:rsidP="00624B3E">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Öğretim yılının birinci döneminde tespit edilen öğrencilerin başarısızlık nedenlerini tekrar hatırlatılarak bu nedenlerin ortadan kaldırılmasıyla ilgili olarak çalışmalara devam edilmesi gerektiğini söyledi. Bu nedenler ancak okul, öğrenci ve veli </w:t>
      </w:r>
      <w:r w:rsidR="000944EC" w:rsidRPr="00AE4F33">
        <w:rPr>
          <w:rFonts w:ascii="Times New Roman" w:eastAsia="Times New Roman" w:hAnsi="Times New Roman"/>
          <w:sz w:val="20"/>
          <w:szCs w:val="20"/>
          <w:lang w:eastAsia="tr-TR"/>
        </w:rPr>
        <w:t>iş birliğiyle</w:t>
      </w:r>
      <w:r w:rsidRPr="00AE4F33">
        <w:rPr>
          <w:rFonts w:ascii="Times New Roman" w:eastAsia="Times New Roman" w:hAnsi="Times New Roman"/>
          <w:sz w:val="20"/>
          <w:szCs w:val="20"/>
          <w:lang w:eastAsia="tr-TR"/>
        </w:rPr>
        <w:t xml:space="preserve"> çözülebilir.</w:t>
      </w:r>
    </w:p>
    <w:p w:rsidR="00624B3E" w:rsidRPr="00AE4F33" w:rsidRDefault="00624B3E" w:rsidP="00624B3E">
      <w:pPr>
        <w:shd w:val="clear" w:color="auto" w:fill="FFFFFF"/>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 xml:space="preserve"> b)</w:t>
      </w:r>
      <w:r w:rsidR="009E7FA9" w:rsidRPr="009E7FA9">
        <w:t xml:space="preserve"> </w:t>
      </w:r>
      <w:r w:rsidR="009E7FA9" w:rsidRPr="009E7FA9">
        <w:rPr>
          <w:rFonts w:ascii="Times New Roman" w:eastAsia="Times New Roman" w:hAnsi="Times New Roman"/>
          <w:b/>
          <w:sz w:val="20"/>
          <w:szCs w:val="20"/>
          <w:lang w:eastAsia="tr-TR"/>
        </w:rPr>
        <w:t>Başarıyı artırıcı tedbirlerin görüşülmesi</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Zümre Başkanı </w:t>
      </w:r>
      <w:r w:rsidR="006D50CC">
        <w:rPr>
          <w:rFonts w:ascii="Times New Roman" w:eastAsia="Times New Roman" w:hAnsi="Times New Roman"/>
          <w:sz w:val="20"/>
          <w:szCs w:val="20"/>
          <w:lang w:eastAsia="tr-TR"/>
        </w:rPr>
        <w:t>.................................</w:t>
      </w:r>
      <w:r w:rsidR="000944EC">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 xml:space="preserve"> Her şeyin başında olduğu gibi başarının oluşmasının başında da tabiî ki ‘sevgi’ vardır. Başarısız öğrencilere de özellikle rehberlik edilmesi, velilerin ilgilerinin arttırılması başarıyı arttıracaktır. </w:t>
      </w:r>
    </w:p>
    <w:p w:rsidR="00624B3E" w:rsidRPr="00AE4F33" w:rsidRDefault="00624B3E" w:rsidP="00624B3E">
      <w:pPr>
        <w:tabs>
          <w:tab w:val="left" w:pos="707"/>
        </w:tab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b/>
        <w:t>Zümre öğretmenleri arasında yapılan konuşmalar sonrasında öğrenci başarısını arttırmak için şu kararlar alındı:</w:t>
      </w:r>
    </w:p>
    <w:p w:rsidR="00CE4C5C" w:rsidRPr="00AE4F33" w:rsidRDefault="00CE4C5C"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sectPr w:rsidR="00CE4C5C" w:rsidRPr="00AE4F33" w:rsidSect="00B55DDC">
          <w:type w:val="continuous"/>
          <w:pgSz w:w="11906" w:h="16838"/>
          <w:pgMar w:top="567" w:right="720" w:bottom="249" w:left="720" w:header="0" w:footer="0" w:gutter="0"/>
          <w:pgNumType w:chapStyle="1" w:chapSep="enDash"/>
          <w:cols w:space="708"/>
          <w:docGrid w:linePitch="360"/>
        </w:sectPr>
      </w:pP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Soru cevap ağırlıklı aktif bir yöntemin kullanılması,</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Öğrenme yolları ve kaynak kullanımını öğretmek,</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Planlı çalışma yollarının verilmesi,</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Dersin derste öğrenileceğinin verilmesi,</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Edebiyat konularına göre kompozisyon ve dil derslerinin arasında paralellik sağlanması</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Kitap okuma alışkanlığının kazandırılması,</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Kütüphaneden faydalanma yollarının öğretilmesi,</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Okuduğunu anlatma ve yorum yapma çalışmalarının yapılması,</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Öğrencinin derse hazırlıklı gelmesinin temin edilmesine,</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Öğrencilerin motive edilmesine ve hedefler gösterilmesine,</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Öğrencilerin derste devamlı aktif tutulmasına,</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Gazete haberlerinden hikâye yazdırma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Öğrencilere sunum hazırlatma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Kelime oyunu oynatma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5 dakikalık hazırlıklı konuşma uygulamaları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Yeni çıkan kitapların tanıtımını yapma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Haftalık kompozisyon yazma ödevleri verme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Atasözleri ve deyimleri canlandırma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Karikatür yorumlatma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Bir konuşma metninin dinlettirildikten sonra soru sorma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Yazarın kılığına girip hayatını anlattırma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Yanlış kelimeleri vererek düzeltme çalışmaları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Noktalama işaretleri olmayan metin uygulaması</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Güncel olaylar hakkında yorum yaptırma </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Günlük hikâye, bilmece ve yazılara yer verme</w:t>
      </w:r>
    </w:p>
    <w:p w:rsidR="00624B3E" w:rsidRPr="00AE4F33" w:rsidRDefault="00624B3E" w:rsidP="00624B3E">
      <w:pPr>
        <w:widowControl w:val="0"/>
        <w:numPr>
          <w:ilvl w:val="0"/>
          <w:numId w:val="1"/>
        </w:numPr>
        <w:tabs>
          <w:tab w:val="clear" w:pos="690"/>
          <w:tab w:val="left" w:pos="707"/>
        </w:tabs>
        <w:suppressAutoHyphens/>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Sınıf panosunu  kullandırma </w:t>
      </w:r>
    </w:p>
    <w:p w:rsidR="00CE4C5C" w:rsidRPr="00AE4F33" w:rsidRDefault="00CE4C5C" w:rsidP="00624B3E">
      <w:pPr>
        <w:widowControl w:val="0"/>
        <w:tabs>
          <w:tab w:val="left" w:pos="707"/>
        </w:tabs>
        <w:suppressAutoHyphens/>
        <w:spacing w:after="0" w:line="240" w:lineRule="auto"/>
        <w:rPr>
          <w:rFonts w:ascii="Times New Roman" w:eastAsia="Times New Roman" w:hAnsi="Times New Roman"/>
          <w:sz w:val="20"/>
          <w:szCs w:val="20"/>
          <w:lang w:eastAsia="tr-TR"/>
        </w:rPr>
        <w:sectPr w:rsidR="00CE4C5C" w:rsidRPr="00AE4F33" w:rsidSect="00CE4C5C">
          <w:type w:val="continuous"/>
          <w:pgSz w:w="11906" w:h="16838"/>
          <w:pgMar w:top="567" w:right="720" w:bottom="249" w:left="720" w:header="0" w:footer="0" w:gutter="0"/>
          <w:pgNumType w:chapStyle="1" w:chapSep="enDash"/>
          <w:cols w:num="2" w:space="708"/>
          <w:docGrid w:linePitch="360"/>
        </w:sectPr>
      </w:pPr>
    </w:p>
    <w:p w:rsidR="00624B3E" w:rsidRPr="00AE4F33" w:rsidRDefault="00624B3E" w:rsidP="00CD513D">
      <w:pPr>
        <w:keepNext/>
        <w:widowControl w:val="0"/>
        <w:shd w:val="clear" w:color="auto" w:fill="D9D9D9"/>
        <w:suppressAutoHyphens/>
        <w:spacing w:before="240" w:after="60" w:line="240" w:lineRule="auto"/>
        <w:outlineLvl w:val="0"/>
        <w:rPr>
          <w:rFonts w:ascii="Times New Roman" w:hAnsi="Times New Roman"/>
          <w:b/>
          <w:sz w:val="20"/>
          <w:szCs w:val="20"/>
        </w:rPr>
      </w:pPr>
      <w:r w:rsidRPr="00AE4F33">
        <w:rPr>
          <w:rFonts w:ascii="Times New Roman" w:hAnsi="Times New Roman"/>
          <w:b/>
          <w:sz w:val="20"/>
          <w:szCs w:val="20"/>
        </w:rPr>
        <w:t>MADDE-</w:t>
      </w:r>
      <w:r w:rsidR="00E0192B" w:rsidRPr="00AE4F33">
        <w:rPr>
          <w:rFonts w:ascii="Times New Roman" w:hAnsi="Times New Roman"/>
          <w:b/>
          <w:sz w:val="20"/>
          <w:szCs w:val="20"/>
        </w:rPr>
        <w:t>7: Belirlenen</w:t>
      </w:r>
      <w:r w:rsidRPr="00AE4F33">
        <w:rPr>
          <w:rFonts w:ascii="Times New Roman" w:hAnsi="Times New Roman"/>
          <w:b/>
          <w:sz w:val="20"/>
          <w:szCs w:val="20"/>
        </w:rPr>
        <w:t xml:space="preserve"> hedef ve davranışlara ulaşmak için;</w:t>
      </w:r>
    </w:p>
    <w:p w:rsidR="00624B3E" w:rsidRPr="00AE4F33" w:rsidRDefault="00624B3E" w:rsidP="00624B3E">
      <w:pPr>
        <w:shd w:val="clear" w:color="auto" w:fill="D9D9D9"/>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 xml:space="preserve">     </w:t>
      </w:r>
      <w:r w:rsidR="00E0192B" w:rsidRPr="00AE4F33">
        <w:rPr>
          <w:rFonts w:ascii="Times New Roman" w:eastAsia="Times New Roman" w:hAnsi="Times New Roman"/>
          <w:b/>
          <w:sz w:val="20"/>
          <w:szCs w:val="20"/>
          <w:lang w:eastAsia="tr-TR"/>
        </w:rPr>
        <w:t>a) Derslerde</w:t>
      </w:r>
      <w:r w:rsidRPr="00AE4F33">
        <w:rPr>
          <w:rFonts w:ascii="Times New Roman" w:eastAsia="Times New Roman" w:hAnsi="Times New Roman"/>
          <w:b/>
          <w:sz w:val="20"/>
          <w:szCs w:val="20"/>
          <w:lang w:eastAsia="tr-TR"/>
        </w:rPr>
        <w:t xml:space="preserve"> kullanılacak yöntem ve tekniklerin belirlenmesi,</w:t>
      </w:r>
    </w:p>
    <w:p w:rsidR="00624B3E" w:rsidRPr="00AE4F33" w:rsidRDefault="00624B3E" w:rsidP="002C51B9">
      <w:pPr>
        <w:spacing w:after="0" w:line="240" w:lineRule="auto"/>
        <w:ind w:firstLine="708"/>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 xml:space="preserve">Öğretim metotlarıyla ilgili eldeki dokümanlar okunup incelendi. Buna göre </w:t>
      </w:r>
      <w:r w:rsidR="002C51B9" w:rsidRPr="00AE4F33">
        <w:rPr>
          <w:rFonts w:ascii="Times New Roman" w:eastAsia="Times New Roman" w:hAnsi="Times New Roman"/>
          <w:color w:val="1D1B11"/>
          <w:sz w:val="20"/>
          <w:szCs w:val="20"/>
          <w:lang w:eastAsia="tr-TR" w:bidi="en-US"/>
        </w:rPr>
        <w:t xml:space="preserve">aşağıdaki bilgiler elde </w:t>
      </w:r>
      <w:r w:rsidR="00E0192B" w:rsidRPr="00AE4F33">
        <w:rPr>
          <w:rFonts w:ascii="Times New Roman" w:eastAsia="Times New Roman" w:hAnsi="Times New Roman"/>
          <w:color w:val="1D1B11"/>
          <w:sz w:val="20"/>
          <w:szCs w:val="20"/>
          <w:lang w:eastAsia="tr-TR" w:bidi="en-US"/>
        </w:rPr>
        <w:t>edildi: “</w:t>
      </w:r>
      <w:r w:rsidRPr="00AE4F33">
        <w:rPr>
          <w:rFonts w:ascii="Times New Roman" w:eastAsia="Times New Roman" w:hAnsi="Times New Roman"/>
          <w:color w:val="1D1B11"/>
          <w:sz w:val="20"/>
          <w:szCs w:val="20"/>
          <w:lang w:eastAsia="tr-TR" w:bidi="en-US"/>
        </w:rPr>
        <w:t xml:space="preserve">Öğretim yöntemleri, öğretmen veya öğrenciyi eksen alması durumuna göre öğretmen merkezli ve öğrenci merkezli olmak üzere iki sınıfa ayrılır. Öğretmen merkezli yöntemde aktif olan öğretmendir. Öğretmen bilgiyi aktarır, öğrenci dinler ve öğrenmeye çalışır. Öğrenci pasiftir ve alıcı durumundadır. Öğretmenin derste çok soru sorması ve öğrencilerin derse katılımını sağlaması, onlardan aldığı cevapları toparlayıp özetleyerek sonuca gitmesi dersi öğrenci merkezli hale getirmez. Bu durumda ders yine öğretmen merkezli bir derstir. </w:t>
      </w:r>
      <w:r w:rsidRPr="00AE4F33">
        <w:rPr>
          <w:rFonts w:ascii="Times New Roman" w:eastAsia="Times New Roman" w:hAnsi="Times New Roman"/>
          <w:b/>
          <w:color w:val="1D1B11"/>
          <w:sz w:val="20"/>
          <w:szCs w:val="20"/>
          <w:lang w:eastAsia="tr-TR" w:bidi="en-US"/>
        </w:rPr>
        <w:t>Düz anlatım</w:t>
      </w:r>
      <w:r w:rsidRPr="00AE4F33">
        <w:rPr>
          <w:rFonts w:ascii="Times New Roman" w:eastAsia="Times New Roman" w:hAnsi="Times New Roman"/>
          <w:color w:val="1D1B11"/>
          <w:sz w:val="20"/>
          <w:szCs w:val="20"/>
          <w:lang w:eastAsia="tr-TR" w:bidi="en-US"/>
        </w:rPr>
        <w:t xml:space="preserve"> ve </w:t>
      </w:r>
      <w:r w:rsidRPr="00AE4F33">
        <w:rPr>
          <w:rFonts w:ascii="Times New Roman" w:eastAsia="Times New Roman" w:hAnsi="Times New Roman"/>
          <w:b/>
          <w:color w:val="1D1B11"/>
          <w:sz w:val="20"/>
          <w:szCs w:val="20"/>
          <w:lang w:eastAsia="tr-TR" w:bidi="en-US"/>
        </w:rPr>
        <w:t>soru cevap</w:t>
      </w:r>
      <w:r w:rsidRPr="00AE4F33">
        <w:rPr>
          <w:rFonts w:ascii="Times New Roman" w:eastAsia="Times New Roman" w:hAnsi="Times New Roman"/>
          <w:color w:val="1D1B11"/>
          <w:sz w:val="20"/>
          <w:szCs w:val="20"/>
          <w:lang w:eastAsia="tr-TR" w:bidi="en-US"/>
        </w:rPr>
        <w:t xml:space="preserve"> yöntemi öğretmen merkezli yöntemlerdir.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 xml:space="preserve">    </w:t>
      </w:r>
      <w:r w:rsidR="002C51B9" w:rsidRPr="00AE4F33">
        <w:rPr>
          <w:rFonts w:ascii="Times New Roman" w:eastAsia="Times New Roman" w:hAnsi="Times New Roman"/>
          <w:color w:val="1D1B11"/>
          <w:sz w:val="20"/>
          <w:szCs w:val="20"/>
          <w:lang w:eastAsia="tr-TR" w:bidi="en-US"/>
        </w:rPr>
        <w:tab/>
      </w:r>
      <w:r w:rsidRPr="00AE4F33">
        <w:rPr>
          <w:rFonts w:ascii="Times New Roman" w:eastAsia="Times New Roman" w:hAnsi="Times New Roman"/>
          <w:color w:val="1D1B11"/>
          <w:sz w:val="20"/>
          <w:szCs w:val="20"/>
          <w:lang w:eastAsia="tr-TR" w:bidi="en-US"/>
        </w:rPr>
        <w:t xml:space="preserve">Öğrenci merkezli yöntemlerde ise öğrenciler hazırlanmış bulunan öğretim ortamlarında bilgiyi kendileri üretirler. Öğretmene sorular sorar ondan yardım alırlar, ancak bu sorular öğrencilerin kendi ihtiyaçlarından doğan sorulardır. Öğretmenin konumu sorulan sorulara cevap vermek, öğrencilerin bir güçlükle karşılaşmaları halinde onlara yol göstermektir. </w:t>
      </w:r>
      <w:r w:rsidRPr="00AE4F33">
        <w:rPr>
          <w:rFonts w:ascii="Times New Roman" w:eastAsia="Times New Roman" w:hAnsi="Times New Roman"/>
          <w:b/>
          <w:color w:val="1D1B11"/>
          <w:sz w:val="20"/>
          <w:szCs w:val="20"/>
          <w:lang w:eastAsia="tr-TR" w:bidi="en-US"/>
        </w:rPr>
        <w:t xml:space="preserve">Buluş yolu, senaryo ile öğretim, deneysel yöntem ve oyunlarla öğretim </w:t>
      </w:r>
      <w:r w:rsidR="002C51B9" w:rsidRPr="00AE4F33">
        <w:rPr>
          <w:rFonts w:ascii="Times New Roman" w:eastAsia="Times New Roman" w:hAnsi="Times New Roman"/>
          <w:color w:val="1D1B11"/>
          <w:sz w:val="20"/>
          <w:szCs w:val="20"/>
          <w:lang w:eastAsia="tr-TR" w:bidi="en-US"/>
        </w:rPr>
        <w:t>öğrenci merkezli yöntemlerdir.</w:t>
      </w:r>
      <w:r w:rsidR="00AC2074">
        <w:rPr>
          <w:rFonts w:ascii="Times New Roman" w:eastAsia="Times New Roman" w:hAnsi="Times New Roman"/>
          <w:color w:val="1D1B11"/>
          <w:sz w:val="20"/>
          <w:szCs w:val="20"/>
          <w:lang w:eastAsia="tr-TR" w:bidi="en-US"/>
        </w:rPr>
        <w:t xml:space="preserve"> </w:t>
      </w:r>
      <w:r w:rsidR="00AC2074">
        <w:rPr>
          <w:rFonts w:ascii="Times New Roman" w:eastAsia="Times New Roman" w:hAnsi="Times New Roman"/>
          <w:color w:val="1D1B11"/>
          <w:sz w:val="20"/>
          <w:szCs w:val="20"/>
          <w:lang w:eastAsia="tr-TR" w:bidi="en-US"/>
        </w:rPr>
        <w:tab/>
      </w:r>
      <w:r w:rsidR="00AC2074">
        <w:rPr>
          <w:rFonts w:ascii="Times New Roman" w:eastAsia="Times New Roman" w:hAnsi="Times New Roman"/>
          <w:color w:val="1D1B11"/>
          <w:sz w:val="20"/>
          <w:szCs w:val="20"/>
          <w:lang w:eastAsia="tr-TR" w:bidi="en-US"/>
        </w:rPr>
        <w:tab/>
      </w:r>
      <w:r w:rsidR="00AC2074">
        <w:rPr>
          <w:rFonts w:ascii="Times New Roman" w:eastAsia="Times New Roman" w:hAnsi="Times New Roman"/>
          <w:color w:val="1D1B11"/>
          <w:sz w:val="20"/>
          <w:szCs w:val="20"/>
          <w:lang w:eastAsia="tr-TR" w:bidi="en-US"/>
        </w:rPr>
        <w:tab/>
      </w:r>
      <w:r w:rsidR="00AC2074">
        <w:rPr>
          <w:rFonts w:ascii="Times New Roman" w:eastAsia="Times New Roman" w:hAnsi="Times New Roman"/>
          <w:color w:val="1D1B11"/>
          <w:sz w:val="20"/>
          <w:szCs w:val="20"/>
          <w:lang w:eastAsia="tr-TR" w:bidi="en-US"/>
        </w:rPr>
        <w:tab/>
      </w:r>
      <w:r w:rsidR="00AC2074">
        <w:rPr>
          <w:rFonts w:ascii="Times New Roman" w:eastAsia="Times New Roman" w:hAnsi="Times New Roman"/>
          <w:color w:val="1D1B11"/>
          <w:sz w:val="20"/>
          <w:szCs w:val="20"/>
          <w:lang w:eastAsia="tr-TR" w:bidi="en-US"/>
        </w:rPr>
        <w:tab/>
      </w:r>
      <w:r w:rsidRPr="00AE4F33">
        <w:rPr>
          <w:rFonts w:ascii="Times New Roman" w:eastAsia="Times New Roman" w:hAnsi="Times New Roman"/>
          <w:b/>
          <w:color w:val="1D1B11"/>
          <w:sz w:val="20"/>
          <w:szCs w:val="20"/>
          <w:lang w:eastAsia="tr-TR" w:bidi="en-US"/>
        </w:rPr>
        <w:t xml:space="preserve">Ders İşlenişi Yöntem ve Teknikleri </w:t>
      </w:r>
      <w:r w:rsidR="00E0192B" w:rsidRPr="00AE4F33">
        <w:rPr>
          <w:rFonts w:ascii="Times New Roman" w:eastAsia="Times New Roman" w:hAnsi="Times New Roman"/>
          <w:b/>
          <w:color w:val="1D1B11"/>
          <w:sz w:val="20"/>
          <w:szCs w:val="20"/>
          <w:lang w:eastAsia="tr-TR" w:bidi="en-US"/>
        </w:rPr>
        <w:t>(Müfredat</w:t>
      </w:r>
      <w:r w:rsidRPr="00AE4F33">
        <w:rPr>
          <w:rFonts w:ascii="Times New Roman" w:eastAsia="Times New Roman" w:hAnsi="Times New Roman"/>
          <w:b/>
          <w:color w:val="1D1B11"/>
          <w:sz w:val="20"/>
          <w:szCs w:val="20"/>
          <w:lang w:eastAsia="tr-TR" w:bidi="en-US"/>
        </w:rPr>
        <w:t xml:space="preserve"> </w:t>
      </w:r>
      <w:r w:rsidR="00AC2074">
        <w:rPr>
          <w:rFonts w:ascii="Times New Roman" w:eastAsia="Times New Roman" w:hAnsi="Times New Roman"/>
          <w:color w:val="1D1B11"/>
          <w:sz w:val="20"/>
          <w:szCs w:val="20"/>
          <w:lang w:eastAsia="tr-TR" w:bidi="en-US"/>
        </w:rPr>
        <w:t>p</w:t>
      </w:r>
      <w:r w:rsidRPr="00AC2074">
        <w:rPr>
          <w:rFonts w:ascii="Times New Roman" w:eastAsia="Times New Roman" w:hAnsi="Times New Roman"/>
          <w:color w:val="1D1B11"/>
          <w:sz w:val="20"/>
          <w:szCs w:val="20"/>
          <w:lang w:eastAsia="tr-TR" w:bidi="en-US"/>
        </w:rPr>
        <w:t>rogramından</w:t>
      </w:r>
      <w:r w:rsidRPr="00AE4F33">
        <w:rPr>
          <w:rFonts w:ascii="Times New Roman" w:eastAsia="Times New Roman" w:hAnsi="Times New Roman"/>
          <w:b/>
          <w:color w:val="1D1B11"/>
          <w:sz w:val="20"/>
          <w:szCs w:val="20"/>
          <w:lang w:eastAsia="tr-TR" w:bidi="en-US"/>
        </w:rPr>
        <w:t xml:space="preserve"> </w:t>
      </w:r>
      <w:r w:rsidRPr="00AC2074">
        <w:rPr>
          <w:rFonts w:ascii="Times New Roman" w:eastAsia="Times New Roman" w:hAnsi="Times New Roman"/>
          <w:color w:val="1D1B11"/>
          <w:sz w:val="20"/>
          <w:szCs w:val="20"/>
          <w:lang w:eastAsia="tr-TR" w:bidi="en-US"/>
        </w:rPr>
        <w:t>alınmıştır</w:t>
      </w:r>
      <w:r w:rsidRPr="00AE4F33">
        <w:rPr>
          <w:rFonts w:ascii="Times New Roman" w:eastAsia="Times New Roman" w:hAnsi="Times New Roman"/>
          <w:b/>
          <w:color w:val="1D1B11"/>
          <w:sz w:val="20"/>
          <w:szCs w:val="20"/>
          <w:lang w:eastAsia="tr-TR" w:bidi="en-US"/>
        </w:rPr>
        <w:t>.)</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 xml:space="preserve">    </w:t>
      </w:r>
      <w:r w:rsidR="002C51B9" w:rsidRPr="00AE4F33">
        <w:rPr>
          <w:rFonts w:ascii="Times New Roman" w:eastAsia="Times New Roman" w:hAnsi="Times New Roman"/>
          <w:color w:val="1D1B11"/>
          <w:sz w:val="20"/>
          <w:szCs w:val="20"/>
          <w:lang w:eastAsia="tr-TR" w:bidi="en-US"/>
        </w:rPr>
        <w:tab/>
      </w:r>
      <w:r w:rsidRPr="00AE4F33">
        <w:rPr>
          <w:rFonts w:ascii="Times New Roman" w:eastAsia="Times New Roman" w:hAnsi="Times New Roman"/>
          <w:color w:val="1D1B11"/>
          <w:sz w:val="20"/>
          <w:szCs w:val="20"/>
          <w:lang w:eastAsia="tr-TR" w:bidi="en-US"/>
        </w:rPr>
        <w:t>Edebiyat eğitimi ve öğretiminde amaçlanan hedeflere ulaşabilmek için öncelikle öğrencilerin dili kullanma becerileri, zevk ve anlayış düzeyleri belirlenmeli, üzerinde durulacak ünitenin öğrenci çevresi ile ilişkisi dikkate alınmalıdır.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 xml:space="preserve">    Türkçe kelimeleri doğru telaffuz edemeyen öğrencilerle, edebiyat zevki ve anlayışını geliştirme üzerine yoğunlaşma yerine, önce telaffuz üzerinde durmanın yararlı olacağı gözden uzak tutulmamalıdır.</w:t>
      </w:r>
    </w:p>
    <w:p w:rsidR="00624B3E" w:rsidRPr="00AE4F33" w:rsidRDefault="00624B3E" w:rsidP="002C51B9">
      <w:pPr>
        <w:spacing w:after="0" w:line="240" w:lineRule="auto"/>
        <w:ind w:firstLine="708"/>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Metin okumanın; dil, edebiyat zevk ve anlayışına açılan çok önemli bir kapı olduğunu dikkate alarak her sınıf ve ünitedeki metin parçalarının ve metinlerin okunmasına özen gösterilmelidir. Her sınıfta, o sınıf düzeyine göre okuma, dinleme, anlama ve anladıklarını yazılı ve sözlü olarak anlatma çalışmaları yapılmalıdır.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 xml:space="preserve">    </w:t>
      </w:r>
      <w:r w:rsidR="002C51B9" w:rsidRPr="00AE4F33">
        <w:rPr>
          <w:rFonts w:ascii="Times New Roman" w:eastAsia="Times New Roman" w:hAnsi="Times New Roman"/>
          <w:color w:val="1D1B11"/>
          <w:sz w:val="20"/>
          <w:szCs w:val="20"/>
          <w:lang w:eastAsia="tr-TR" w:bidi="en-US"/>
        </w:rPr>
        <w:tab/>
      </w:r>
      <w:r w:rsidRPr="00AE4F33">
        <w:rPr>
          <w:rFonts w:ascii="Times New Roman" w:eastAsia="Times New Roman" w:hAnsi="Times New Roman"/>
          <w:color w:val="1D1B11"/>
          <w:sz w:val="20"/>
          <w:szCs w:val="20"/>
          <w:lang w:eastAsia="tr-TR" w:bidi="en-US"/>
        </w:rPr>
        <w:t xml:space="preserve"> Okuma ve dinleme çalışmalarından sonra, metinlerin incelenmesine ve çözümlenmesine geçilmelidir.</w:t>
      </w:r>
      <w:r w:rsidR="00AC2074">
        <w:rPr>
          <w:rFonts w:ascii="Times New Roman" w:eastAsia="Times New Roman" w:hAnsi="Times New Roman"/>
          <w:color w:val="1D1B11"/>
          <w:sz w:val="20"/>
          <w:szCs w:val="20"/>
          <w:lang w:eastAsia="tr-TR" w:bidi="en-US"/>
        </w:rPr>
        <w:t xml:space="preserve"> </w:t>
      </w:r>
      <w:r w:rsidRPr="00AE4F33">
        <w:rPr>
          <w:rFonts w:ascii="Times New Roman" w:eastAsia="Times New Roman" w:hAnsi="Times New Roman"/>
          <w:color w:val="1D1B11"/>
          <w:sz w:val="20"/>
          <w:szCs w:val="20"/>
          <w:lang w:eastAsia="tr-TR" w:bidi="en-US"/>
        </w:rPr>
        <w:t>Ünitede kazandırılacak beceri ve anlayışı, hissettirilecek sanat zevki ve sezdirilecek gerçekliği düşünerek metin üzerinde durmaya hazırlık yapılmalı; öğrencilerin dikkatlerini işlenecek konular üzerinde yoğunlaştırmaları sağlanmalıdır.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 xml:space="preserve">  </w:t>
      </w:r>
      <w:r w:rsidR="002C51B9" w:rsidRPr="00AE4F33">
        <w:rPr>
          <w:rFonts w:ascii="Times New Roman" w:eastAsia="Times New Roman" w:hAnsi="Times New Roman"/>
          <w:color w:val="1D1B11"/>
          <w:sz w:val="20"/>
          <w:szCs w:val="20"/>
          <w:lang w:eastAsia="tr-TR" w:bidi="en-US"/>
        </w:rPr>
        <w:tab/>
      </w:r>
      <w:r w:rsidRPr="00AE4F33">
        <w:rPr>
          <w:rFonts w:ascii="Times New Roman" w:eastAsia="Times New Roman" w:hAnsi="Times New Roman"/>
          <w:color w:val="1D1B11"/>
          <w:sz w:val="20"/>
          <w:szCs w:val="20"/>
          <w:lang w:eastAsia="tr-TR" w:bidi="en-US"/>
        </w:rPr>
        <w:t xml:space="preserve">   Bütün bunların gerçekleşmesi için öğretmen, öğrenci grubunun özelliklerini dikkate alarak ve sahip olduğu imkânları kullanarak öğrencileri yönlendirmelidir. Öğrencilerin ünitelerde belirtilen amaçlara ulaşabilmeleri için öğretmenin yönetici, yönlendirici ve düzenleyicidir.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 xml:space="preserve">     </w:t>
      </w:r>
      <w:r w:rsidR="002C51B9" w:rsidRPr="00AE4F33">
        <w:rPr>
          <w:rFonts w:ascii="Times New Roman" w:eastAsia="Times New Roman" w:hAnsi="Times New Roman"/>
          <w:color w:val="1D1B11"/>
          <w:sz w:val="20"/>
          <w:szCs w:val="20"/>
          <w:lang w:eastAsia="tr-TR" w:bidi="en-US"/>
        </w:rPr>
        <w:tab/>
      </w:r>
      <w:r w:rsidRPr="00AE4F33">
        <w:rPr>
          <w:rFonts w:ascii="Times New Roman" w:eastAsia="Times New Roman" w:hAnsi="Times New Roman"/>
          <w:color w:val="1D1B11"/>
          <w:sz w:val="20"/>
          <w:szCs w:val="20"/>
          <w:lang w:eastAsia="tr-TR" w:bidi="en-US"/>
        </w:rPr>
        <w:t xml:space="preserve"> Öğretmen öğrencilerin metinlerle iletişimini engelleyen her şeyi ortadan kaldırmalarında onlara yol göstermeli; sınıfın öğrenci sayısına göre gruplara ayrılmasında yardımcı olmalıdır. Her grup, ünite içinde verilen açıklamaları, önerilen etkinlikleri de dikkate alarak kazanımlarda belirtilen hususları metinlerde aramalıdır. Her kazanımda istenen hususun gruplarca metinde veya metinlerde saptanması ve yazılmasından sonra bunlar bütün gruplarda ortak olanlardan başlayarak sıralanmalıdır. Sözü edilen çalışmalar sınıfta ileri sürülecek eleştirilere açık biçimde, öğrenci gruplarının ve grup sözcülerinin katılımıyla gerçekleştirilmelidir. Bu, elbette bütün edebiyat eğitimi etkinliğinin gruplar aracılığıyla gerçekleştirilmesi demek değildir. Ancak metinlerin incelenmesi ve çözümlenmesinde sınıfın tamamını etkin hâle getirmek için tavsiye edilmektedir.</w:t>
      </w:r>
    </w:p>
    <w:p w:rsidR="00624B3E" w:rsidRPr="00AE4F33" w:rsidRDefault="00624B3E" w:rsidP="00CE4C5C">
      <w:pPr>
        <w:spacing w:after="0" w:line="240" w:lineRule="auto"/>
        <w:ind w:firstLine="708"/>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Kazandırılacak beceriye, ulaşılacak hedefe göre öğretmenin sınıfı organize etmesi ve edebiyat öğretimi ile ilgili yöntem ve teknikleri kullanması gerektiği bilinmelidir.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 xml:space="preserve">      </w:t>
      </w:r>
      <w:r w:rsidR="002C51B9" w:rsidRPr="00AE4F33">
        <w:rPr>
          <w:rFonts w:ascii="Times New Roman" w:eastAsia="Times New Roman" w:hAnsi="Times New Roman"/>
          <w:color w:val="1D1B11"/>
          <w:sz w:val="20"/>
          <w:szCs w:val="20"/>
          <w:lang w:eastAsia="tr-TR" w:bidi="en-US"/>
        </w:rPr>
        <w:tab/>
      </w:r>
      <w:r w:rsidRPr="00AE4F33">
        <w:rPr>
          <w:rFonts w:ascii="Times New Roman" w:eastAsia="Times New Roman" w:hAnsi="Times New Roman"/>
          <w:color w:val="1D1B11"/>
          <w:sz w:val="20"/>
          <w:szCs w:val="20"/>
          <w:lang w:eastAsia="tr-TR" w:bidi="en-US"/>
        </w:rPr>
        <w:t xml:space="preserve">Öğrencilerin </w:t>
      </w:r>
      <w:r w:rsidRPr="00AC2074">
        <w:rPr>
          <w:rFonts w:ascii="Times New Roman" w:eastAsia="Times New Roman" w:hAnsi="Times New Roman"/>
          <w:color w:val="1D1B11"/>
          <w:sz w:val="20"/>
          <w:szCs w:val="20"/>
          <w:lang w:eastAsia="tr-TR" w:bidi="en-US"/>
        </w:rPr>
        <w:t>dokuzuncu sınıfta</w:t>
      </w:r>
      <w:r w:rsidRPr="00AE4F33">
        <w:rPr>
          <w:rFonts w:ascii="Times New Roman" w:eastAsia="Times New Roman" w:hAnsi="Times New Roman"/>
          <w:color w:val="1D1B11"/>
          <w:sz w:val="20"/>
          <w:szCs w:val="20"/>
          <w:lang w:eastAsia="tr-TR" w:bidi="en-US"/>
        </w:rPr>
        <w:t xml:space="preserve"> metot konusunda kazandıkları beceri ve alışkanlıklarla, ünitelerde işlenecek metinler düşünülerek hazırlanan kazanımlarda edebiyat eğitiminin amaçlarına ulaşacaklarına inanılmıştır. Onların, her metin incelenmesinde ulaştıkları sonuçlar sözlü ve yazılı olarak sınıftaki arkadaşlarıyla paylaşmaları, söz konusu amaçlarda belirtilen hususların daha da yerleşmesine ve benimsenmesine imkân hazırlamaktadır.</w:t>
      </w:r>
    </w:p>
    <w:p w:rsidR="00624B3E" w:rsidRPr="00AE4F33" w:rsidRDefault="00624B3E" w:rsidP="00624B3E">
      <w:pPr>
        <w:spacing w:after="0" w:line="240" w:lineRule="auto"/>
        <w:rPr>
          <w:rFonts w:ascii="Times New Roman" w:eastAsia="Times New Roman" w:hAnsi="Times New Roman"/>
          <w:b/>
          <w:i/>
          <w:color w:val="1D1B11"/>
          <w:sz w:val="20"/>
          <w:szCs w:val="20"/>
          <w:lang w:eastAsia="tr-TR" w:bidi="en-US"/>
        </w:rPr>
      </w:pPr>
      <w:r w:rsidRPr="00AE4F33">
        <w:rPr>
          <w:rFonts w:ascii="Times New Roman" w:eastAsia="Times New Roman" w:hAnsi="Times New Roman"/>
          <w:b/>
          <w:i/>
          <w:color w:val="1D1B11"/>
          <w:sz w:val="20"/>
          <w:szCs w:val="20"/>
          <w:lang w:eastAsia="tr-TR" w:bidi="en-US"/>
        </w:rPr>
        <w:t>Edebiyat eğitimi ve hazırlanan programdan kaynaklanan hususlar özel olarak ifade edildikten sonra yöntem ve teknikler konusunda dikkat edilmesi gerekenler maddeler hâlinde şöyle sıralanabilir: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1. Problemler basitten karmaşığa, bilinenden bilinmeyene, kolaydan zora giden bir sırada ele alınmalıdır.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2. Öğrencilerin metinleri anlamaları, yorumlamaları ve ondan estetik zevk almaları için; problem çözme, tartışma, açıklama, canlandırma, yeniden yapılandırma gibi teknikler kullanılmalıdır.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3. Edebiyat eğitimi sınıf ortamıyla sınırlanmamalı, öğrencilerin kütüphaneler ve kültür merkezleri başta olmak üzere birçok kaynaktan yararlanmasına imkân hazırlanmalıdır.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4. Edebiyat eğitiminin bir yönüyle zevk eğitimi olduğu unutulmamalı, öğrencilerin zevklerinin yücelmesi ve gelişmesi yolunda çevrenin şartları dikkate alınarak etkinlikler düzenlenmelidir.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5. Öğrencilerin okuma zevk ve alışkanlığı kazanabilmeleri için her dönemde seviyelerine uygun kitapları okumaları, incelemeleri ve arkadaşlarına tanıtmaları sağlanmalıdır.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6. MEB’in belirlediği listede yer alan kitaplar okunmalı, değerlendirilmelidir.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7. Edebiyatın kendisine özgü bir iletişim aracı olması sebebiyle öğrencilerden, edebî metin ve eserlerin neyi, kime, nasıl ilettiklerini araştırmaları istenmeli; gelen sonuçlar sınıfta ve okulda değerlendirilmelidir.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8. Edebî metinlerin gerçeklikle ilişkisi konusunda hemen her sınıfta tartışmalar ve konuşmalar düzenlenmelidir.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9. Edebî metin ve eserlerin kendi dönemlerini nasıl temsil ettikleri her sınıfta tartışılmalıdır.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10. Edebî metin ve eserlerin kültür taşıyıcılık işlevi ve bu işlevlerinin ortaya çıkardıkları sonuçlar üzerinde yazılı ve sözlü çalışmalar yapılmalıdır.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11. Konuların işlenişinde eğitim ve öğretimin vazgeçilmez unsurları olan eğitim araç ve gereçlerinden yararlanılmalıdır. Tepegöz, televizyon, kasetçalar, video, projeksiyon (yansıtım cihazı ) gibi araçlar etkili bir biçimde kullanılmalıdır.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12. Öğrenci, kazanımları sadece işlendiği konuda değil, diğer konularda da pekiştirmelidir. Özelliğine göre birkaç kazanımı bir ders saatinde gerçekleştirilebileceği gibi, bazı kazanımların öğrenciye kazandırılması yıl boyu da sürebilir.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13. Türk dilinin kullanılmasında yazım birliği sağlamak amacıyla kabul görmüş terim ve kavramlara yer verilmelidir. Türk Dil Kurumunun Yazım Kılavuzu ve Türkçe Sözlük esas alınmalıdır.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14. Öğrencilerin yazım, noktalama ve dil bilgisi kurallarına uymayı alışkanlık hâline getirmelerine özen gösterilmelidir.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15. Edebiyat, sanat ve kültürle ilgili hususlar metinlerden hareketle kavratılmalı, sanatçıyla metin arasında ilişki kurulmalıdır.</w:t>
      </w:r>
    </w:p>
    <w:p w:rsidR="00624B3E" w:rsidRPr="00AE4F33" w:rsidRDefault="00624B3E" w:rsidP="00624B3E">
      <w:p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16. Programda her metnin sonunda: “Şair ve yazarla ilgili çıkarımlarda bulunur.”, ifadesine bağlı olarak aşağıdaki hususlar gerçekleştirilecektir.</w:t>
      </w:r>
    </w:p>
    <w:p w:rsidR="00624B3E" w:rsidRPr="00AE4F33" w:rsidRDefault="00624B3E" w:rsidP="00624B3E">
      <w:pPr>
        <w:numPr>
          <w:ilvl w:val="0"/>
          <w:numId w:val="24"/>
        </w:num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Şair ve yazarın hayat hikâyesi ile metin arasında ilişki kurma</w:t>
      </w:r>
    </w:p>
    <w:p w:rsidR="00624B3E" w:rsidRPr="00AE4F33" w:rsidRDefault="00624B3E" w:rsidP="00624B3E">
      <w:pPr>
        <w:numPr>
          <w:ilvl w:val="0"/>
          <w:numId w:val="24"/>
        </w:num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Şair ve yazarın ortak temalara getirdiği farklı yorumları açıklama</w:t>
      </w:r>
    </w:p>
    <w:p w:rsidR="00624B3E" w:rsidRPr="00AE4F33" w:rsidRDefault="00624B3E" w:rsidP="00624B3E">
      <w:pPr>
        <w:numPr>
          <w:ilvl w:val="0"/>
          <w:numId w:val="24"/>
        </w:num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Şair ve yazarın beslendiği kültür kaynaklarını açıklama</w:t>
      </w:r>
    </w:p>
    <w:p w:rsidR="00624B3E" w:rsidRPr="00AE4F33" w:rsidRDefault="00624B3E" w:rsidP="00624B3E">
      <w:pPr>
        <w:numPr>
          <w:ilvl w:val="0"/>
          <w:numId w:val="24"/>
        </w:num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Şair ve yazarın toplumsal düşüncelerden etkilenip etkilenmediğini belirleme</w:t>
      </w:r>
    </w:p>
    <w:p w:rsidR="00624B3E" w:rsidRPr="00AE4F33" w:rsidRDefault="00624B3E" w:rsidP="00624B3E">
      <w:pPr>
        <w:numPr>
          <w:ilvl w:val="0"/>
          <w:numId w:val="24"/>
        </w:num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Şair ve yazarın, dönemindeki ve geçmişteki diğer yazarlardan etkilenip etkilenmediği belirleme</w:t>
      </w:r>
    </w:p>
    <w:p w:rsidR="00624B3E" w:rsidRPr="00AE4F33" w:rsidRDefault="00624B3E" w:rsidP="00624B3E">
      <w:pPr>
        <w:numPr>
          <w:ilvl w:val="0"/>
          <w:numId w:val="24"/>
        </w:num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Şair ve yazarın, dönemindeki yazarları ve şairleri etkileyip etkilemediğini belirleme</w:t>
      </w:r>
    </w:p>
    <w:p w:rsidR="00624B3E" w:rsidRPr="00AE4F33" w:rsidRDefault="00624B3E" w:rsidP="00624B3E">
      <w:pPr>
        <w:numPr>
          <w:ilvl w:val="0"/>
          <w:numId w:val="24"/>
        </w:num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Şair ve yazarın sanata getirdiği yenilikleri belirleme</w:t>
      </w:r>
    </w:p>
    <w:p w:rsidR="00624B3E" w:rsidRPr="00AE4F33" w:rsidRDefault="00624B3E" w:rsidP="00624B3E">
      <w:pPr>
        <w:numPr>
          <w:ilvl w:val="0"/>
          <w:numId w:val="24"/>
        </w:num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Şair ve yazarın edebî grup içindeki ve edebiyat tarihindeki yerini açıklama</w:t>
      </w:r>
    </w:p>
    <w:p w:rsidR="00624B3E" w:rsidRPr="00AE4F33" w:rsidRDefault="00624B3E" w:rsidP="00624B3E">
      <w:pPr>
        <w:numPr>
          <w:ilvl w:val="0"/>
          <w:numId w:val="24"/>
        </w:numPr>
        <w:spacing w:after="0" w:line="240" w:lineRule="auto"/>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Şair ve yazarın önemli eserleri hakkında bilgi edinme</w:t>
      </w:r>
    </w:p>
    <w:p w:rsidR="00624B3E" w:rsidRPr="00AE4F33" w:rsidRDefault="00624B3E" w:rsidP="00624B3E">
      <w:pPr>
        <w:spacing w:after="0" w:line="240" w:lineRule="auto"/>
        <w:ind w:left="-180"/>
        <w:rPr>
          <w:rFonts w:ascii="Times New Roman" w:eastAsia="Times New Roman" w:hAnsi="Times New Roman"/>
          <w:sz w:val="20"/>
          <w:szCs w:val="20"/>
          <w:lang w:eastAsia="tr-TR"/>
        </w:rPr>
      </w:pPr>
    </w:p>
    <w:p w:rsidR="00624B3E" w:rsidRPr="00AE4F33" w:rsidRDefault="00624B3E" w:rsidP="00CD513D">
      <w:pPr>
        <w:shd w:val="clear" w:color="auto" w:fill="FFFFFF"/>
        <w:spacing w:after="0" w:line="240" w:lineRule="auto"/>
        <w:ind w:left="567"/>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 xml:space="preserve">  b)Okulda ve çevrede bulunan araç gereçler ve bunlardan nasıl yararlanılacağının tespiti,</w:t>
      </w:r>
    </w:p>
    <w:p w:rsidR="00624B3E" w:rsidRPr="00AE4F33" w:rsidRDefault="00624B3E" w:rsidP="00CE4C5C">
      <w:pPr>
        <w:spacing w:after="0" w:line="240" w:lineRule="auto"/>
        <w:ind w:left="708" w:firstLine="566"/>
        <w:rPr>
          <w:rFonts w:ascii="Times New Roman" w:eastAsia="Times New Roman" w:hAnsi="Times New Roman"/>
          <w:color w:val="1D1B11"/>
          <w:sz w:val="20"/>
          <w:szCs w:val="20"/>
          <w:lang w:eastAsia="tr-TR" w:bidi="en-US"/>
        </w:rPr>
      </w:pPr>
      <w:r w:rsidRPr="00AE4F33">
        <w:rPr>
          <w:rFonts w:ascii="Times New Roman" w:eastAsia="Times New Roman" w:hAnsi="Times New Roman"/>
          <w:color w:val="1D1B11"/>
          <w:sz w:val="20"/>
          <w:szCs w:val="20"/>
          <w:lang w:eastAsia="tr-TR" w:bidi="en-US"/>
        </w:rPr>
        <w:t xml:space="preserve">Ders kitaplarının yanında çeşitli kaynak kitapları da kullanılacaktır. Kaynak kitaplar seçilirken TTK kararları göz önünde bulundurulacaktır. Çeşitli sözlükler, ansiklopediler, romanlar, çeşitli fikir ve düşünce kitapları, internet, bilgisayar, CD’ler, filmler (edebiyat ve sosyal hayatla alakalı), </w:t>
      </w:r>
      <w:r w:rsidR="00CE4C5C" w:rsidRPr="00AE4F33">
        <w:rPr>
          <w:rFonts w:ascii="Times New Roman" w:eastAsia="Times New Roman" w:hAnsi="Times New Roman"/>
          <w:color w:val="1D1B11"/>
          <w:sz w:val="20"/>
          <w:szCs w:val="20"/>
          <w:lang w:eastAsia="tr-TR" w:bidi="en-US"/>
        </w:rPr>
        <w:t>belgeseller, videolar</w:t>
      </w:r>
      <w:r w:rsidRPr="00AE4F33">
        <w:rPr>
          <w:rFonts w:ascii="Times New Roman" w:eastAsia="Times New Roman" w:hAnsi="Times New Roman"/>
          <w:color w:val="1D1B11"/>
          <w:sz w:val="20"/>
          <w:szCs w:val="20"/>
          <w:lang w:eastAsia="tr-TR" w:bidi="en-US"/>
        </w:rPr>
        <w:t xml:space="preserve"> gibi araç ve gereçlerden yararlanılacaktır. Okulun durumuna göre hareket edilecektir. </w:t>
      </w:r>
    </w:p>
    <w:p w:rsidR="00624B3E" w:rsidRPr="00AE4F33" w:rsidRDefault="00624B3E" w:rsidP="00624B3E">
      <w:pPr>
        <w:numPr>
          <w:ilvl w:val="1"/>
          <w:numId w:val="25"/>
        </w:numPr>
        <w:spacing w:after="0" w:line="240" w:lineRule="auto"/>
        <w:rPr>
          <w:rFonts w:ascii="Times New Roman" w:eastAsia="Times New Roman" w:hAnsi="Times New Roman"/>
          <w:i/>
          <w:sz w:val="20"/>
          <w:szCs w:val="20"/>
          <w:lang w:eastAsia="tr-TR"/>
        </w:rPr>
      </w:pPr>
      <w:r w:rsidRPr="00AE4F33">
        <w:rPr>
          <w:rFonts w:ascii="Times New Roman" w:eastAsia="Times New Roman" w:hAnsi="Times New Roman"/>
          <w:b/>
          <w:sz w:val="20"/>
          <w:szCs w:val="20"/>
          <w:lang w:eastAsia="tr-TR"/>
        </w:rPr>
        <w:t>Okul ve çevredeki kaynak, araç-gereç ve materyal</w:t>
      </w:r>
      <w:r w:rsidRPr="00AE4F33">
        <w:rPr>
          <w:rFonts w:ascii="Times New Roman" w:eastAsia="Times New Roman" w:hAnsi="Times New Roman"/>
          <w:sz w:val="20"/>
          <w:szCs w:val="20"/>
          <w:lang w:eastAsia="tr-TR"/>
        </w:rPr>
        <w:t>,</w:t>
      </w:r>
    </w:p>
    <w:p w:rsidR="00624B3E" w:rsidRPr="00AE4F33" w:rsidRDefault="00624B3E" w:rsidP="00624B3E">
      <w:pPr>
        <w:spacing w:after="0" w:line="240" w:lineRule="auto"/>
        <w:ind w:left="360" w:firstLine="34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Derslerde kaynak olarak kullanılacak araç-gereçlerle ilgili olarak yapılan görüşme sonucunda aşağıdaki </w:t>
      </w:r>
      <w:r w:rsidR="00AC2074" w:rsidRPr="00AE4F33">
        <w:rPr>
          <w:rFonts w:ascii="Times New Roman" w:eastAsia="Times New Roman" w:hAnsi="Times New Roman"/>
          <w:sz w:val="20"/>
          <w:szCs w:val="20"/>
          <w:lang w:eastAsia="tr-TR"/>
        </w:rPr>
        <w:t>kaynakların kullanılmasına</w:t>
      </w:r>
      <w:r w:rsidRPr="00AE4F33">
        <w:rPr>
          <w:rFonts w:ascii="Times New Roman" w:eastAsia="Times New Roman" w:hAnsi="Times New Roman"/>
          <w:sz w:val="20"/>
          <w:szCs w:val="20"/>
          <w:lang w:eastAsia="tr-TR"/>
        </w:rPr>
        <w:t xml:space="preserve"> karar verildi;</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sectPr w:rsidR="00624B3E" w:rsidRPr="00AE4F33" w:rsidSect="00CE4C5C">
          <w:type w:val="continuous"/>
          <w:pgSz w:w="11906" w:h="16838"/>
          <w:pgMar w:top="567" w:right="720" w:bottom="249" w:left="720" w:header="0" w:footer="0" w:gutter="0"/>
          <w:pgNumType w:chapStyle="1" w:chapSep="enDash"/>
          <w:cols w:space="708"/>
          <w:docGrid w:linePitch="360"/>
        </w:sectPr>
      </w:pP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İstiklal Marşı: Mehmet Akif Ersoy</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Gençliğe Hitabe: Mustafa Kemal ATATÜRK</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Nutuk: Mustafa Kemal ATATÜRK</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Resimli Türk Edebiyatı: Nihat Sami BANARLI</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Türk Edebiyatı: Ahmet KABAKLI</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Hikâye ve Roman Tahlilleri: Cevdet KUDRET</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Şiir Tahlilleri: Mehmet Kaplan</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Modern Türk Edebiyatının Ana Çizgileri: Kenan AKYÜZ</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Dilbilgisi: Tahir Nejat GENCAN</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Türk Dil Bilgisi: Muharrem ERGİN</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İmla kılavuzu: Türk Dil Kurumu</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Yönetmeliklere uygun olacak cd ve kasetler</w:t>
      </w:r>
    </w:p>
    <w:p w:rsidR="00624B3E" w:rsidRPr="00AE4F33" w:rsidRDefault="00624B3E" w:rsidP="00624B3E">
      <w:pPr>
        <w:numPr>
          <w:ilvl w:val="0"/>
          <w:numId w:val="25"/>
        </w:num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Türkçe Sözlük: Türk Dil Kurumu</w:t>
      </w:r>
    </w:p>
    <w:p w:rsidR="00CE4C5C" w:rsidRPr="00AE4F33" w:rsidRDefault="00CE4C5C" w:rsidP="00624B3E">
      <w:pPr>
        <w:spacing w:before="60" w:after="60" w:line="240" w:lineRule="auto"/>
        <w:rPr>
          <w:rFonts w:ascii="Times New Roman" w:eastAsia="Times New Roman" w:hAnsi="Times New Roman"/>
          <w:b/>
          <w:bCs/>
          <w:i/>
          <w:iCs/>
          <w:color w:val="000000"/>
          <w:sz w:val="20"/>
          <w:szCs w:val="20"/>
          <w:lang w:eastAsia="tr-TR"/>
        </w:rPr>
        <w:sectPr w:rsidR="00CE4C5C" w:rsidRPr="00AE4F33" w:rsidSect="00CE4C5C">
          <w:type w:val="continuous"/>
          <w:pgSz w:w="11906" w:h="16838"/>
          <w:pgMar w:top="567" w:right="720" w:bottom="249" w:left="720" w:header="0" w:footer="0" w:gutter="0"/>
          <w:pgNumType w:chapStyle="1" w:chapSep="enDash"/>
          <w:cols w:num="2" w:space="708"/>
          <w:docGrid w:linePitch="360"/>
        </w:sectPr>
      </w:pPr>
    </w:p>
    <w:p w:rsidR="00624B3E" w:rsidRPr="00AE4F33" w:rsidRDefault="00624B3E" w:rsidP="00CD513D">
      <w:pPr>
        <w:keepNext/>
        <w:widowControl w:val="0"/>
        <w:shd w:val="clear" w:color="auto" w:fill="D9D9D9"/>
        <w:suppressAutoHyphens/>
        <w:spacing w:before="240" w:after="60" w:line="240" w:lineRule="auto"/>
        <w:outlineLvl w:val="0"/>
        <w:rPr>
          <w:rFonts w:ascii="Times New Roman" w:hAnsi="Times New Roman"/>
          <w:b/>
          <w:sz w:val="20"/>
          <w:szCs w:val="20"/>
        </w:rPr>
      </w:pPr>
      <w:r w:rsidRPr="00AE4F33">
        <w:rPr>
          <w:rFonts w:ascii="Times New Roman" w:hAnsi="Times New Roman"/>
          <w:b/>
          <w:sz w:val="20"/>
          <w:szCs w:val="20"/>
        </w:rPr>
        <w:t>MADDE-8:Öğretmen, öğrenci ve veli ilişkileri,</w:t>
      </w:r>
    </w:p>
    <w:p w:rsidR="00624B3E" w:rsidRPr="00AE4F33" w:rsidRDefault="00624B3E" w:rsidP="00624B3E">
      <w:pPr>
        <w:spacing w:after="0" w:line="240" w:lineRule="auto"/>
        <w:ind w:left="-180" w:firstLine="88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Zümre Başkanı</w:t>
      </w:r>
      <w:r w:rsidRPr="00AE4F33">
        <w:rPr>
          <w:rFonts w:ascii="Times New Roman" w:eastAsia="Times New Roman" w:hAnsi="Times New Roman"/>
          <w:b/>
          <w:sz w:val="20"/>
          <w:szCs w:val="20"/>
          <w:lang w:eastAsia="tr-TR"/>
        </w:rPr>
        <w:t xml:space="preserve"> </w:t>
      </w:r>
      <w:r w:rsidR="006D50CC">
        <w:rPr>
          <w:rFonts w:ascii="Times New Roman" w:eastAsia="Times New Roman" w:hAnsi="Times New Roman"/>
          <w:sz w:val="20"/>
          <w:szCs w:val="20"/>
          <w:lang w:eastAsia="tr-TR"/>
        </w:rPr>
        <w:t>.................................</w:t>
      </w:r>
      <w:r w:rsidR="00E0192B">
        <w:rPr>
          <w:rFonts w:ascii="Times New Roman" w:eastAsia="Times New Roman" w:hAnsi="Times New Roman"/>
          <w:sz w:val="20"/>
          <w:szCs w:val="20"/>
          <w:lang w:eastAsia="tr-TR"/>
        </w:rPr>
        <w:t>:</w:t>
      </w:r>
      <w:r w:rsidRPr="00AE4F33">
        <w:rPr>
          <w:rFonts w:ascii="Times New Roman" w:eastAsia="Times New Roman" w:hAnsi="Times New Roman"/>
          <w:sz w:val="20"/>
          <w:szCs w:val="20"/>
          <w:lang w:eastAsia="tr-TR"/>
        </w:rPr>
        <w:t xml:space="preserve"> Öğretmen, öğrenciyi olduğu gibi kabul etmeli ve ona hoşgörüyle yaklaşmalı, öğrenci seviyesine inebilmeli; öğretmen öğrenci ilişkilerinde samimiyetin olması fakat gerekli mesafenin korunması gerektiğini vurguladı.</w:t>
      </w:r>
    </w:p>
    <w:p w:rsidR="00624B3E" w:rsidRPr="00AE4F33" w:rsidRDefault="00624B3E" w:rsidP="00624B3E">
      <w:pPr>
        <w:spacing w:after="0" w:line="240" w:lineRule="auto"/>
        <w:ind w:left="-180" w:firstLine="88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Öğretmen, öğrenci velileri ile ilişki içerisinde olmalı yeri geldikçe öğrenci velisi ve öğretmen beraber hareket ederek öğrencideki olumlu yahut olumsuz davranışları değerlendirebilmelidir.</w:t>
      </w:r>
    </w:p>
    <w:p w:rsidR="00624B3E" w:rsidRPr="00AE4F33" w:rsidRDefault="00624B3E" w:rsidP="00624B3E">
      <w:pPr>
        <w:spacing w:after="0" w:line="240" w:lineRule="auto"/>
        <w:ind w:left="-180"/>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ab/>
        <w:t>Veli ve öğretmenin beraber hareket etmesi öğrenci üzerinde olumlu sonuç verecektir.</w:t>
      </w:r>
    </w:p>
    <w:p w:rsidR="00624B3E" w:rsidRPr="00AE4F33" w:rsidRDefault="00624B3E" w:rsidP="00CD513D">
      <w:pPr>
        <w:keepNext/>
        <w:widowControl w:val="0"/>
        <w:shd w:val="clear" w:color="auto" w:fill="D9D9D9"/>
        <w:suppressAutoHyphens/>
        <w:spacing w:before="240" w:after="60" w:line="240" w:lineRule="auto"/>
        <w:outlineLvl w:val="0"/>
        <w:rPr>
          <w:rFonts w:ascii="Times New Roman" w:hAnsi="Times New Roman"/>
          <w:b/>
          <w:sz w:val="20"/>
          <w:szCs w:val="20"/>
        </w:rPr>
      </w:pPr>
      <w:r w:rsidRPr="00AE4F33">
        <w:rPr>
          <w:rFonts w:ascii="Times New Roman" w:hAnsi="Times New Roman"/>
          <w:b/>
          <w:sz w:val="20"/>
          <w:szCs w:val="20"/>
        </w:rPr>
        <w:t>MADDE-9:</w:t>
      </w:r>
      <w:r w:rsidRPr="00AE4F33">
        <w:rPr>
          <w:rFonts w:ascii="Times New Roman" w:hAnsi="Times New Roman"/>
          <w:b/>
          <w:i/>
          <w:sz w:val="20"/>
          <w:szCs w:val="20"/>
        </w:rPr>
        <w:t xml:space="preserve"> </w:t>
      </w:r>
      <w:r w:rsidRPr="00AE4F33">
        <w:rPr>
          <w:rFonts w:ascii="Times New Roman" w:hAnsi="Times New Roman"/>
          <w:b/>
          <w:sz w:val="20"/>
          <w:szCs w:val="20"/>
        </w:rPr>
        <w:t xml:space="preserve">Diğer zümre öğretmenleri ile </w:t>
      </w:r>
      <w:r w:rsidR="00E0192B" w:rsidRPr="00AE4F33">
        <w:rPr>
          <w:rFonts w:ascii="Times New Roman" w:hAnsi="Times New Roman"/>
          <w:b/>
          <w:sz w:val="20"/>
          <w:szCs w:val="20"/>
        </w:rPr>
        <w:t>iş birliği</w:t>
      </w:r>
      <w:r w:rsidRPr="00AE4F33">
        <w:rPr>
          <w:rFonts w:ascii="Times New Roman" w:hAnsi="Times New Roman"/>
          <w:b/>
          <w:sz w:val="20"/>
          <w:szCs w:val="20"/>
        </w:rPr>
        <w:t>,</w:t>
      </w:r>
    </w:p>
    <w:p w:rsidR="00624B3E" w:rsidRPr="00AE4F33" w:rsidRDefault="00624B3E" w:rsidP="00624B3E">
      <w:pPr>
        <w:spacing w:after="0" w:line="240" w:lineRule="auto"/>
        <w:ind w:left="-180"/>
        <w:rPr>
          <w:rFonts w:ascii="Times New Roman" w:eastAsia="Times New Roman" w:hAnsi="Times New Roman"/>
          <w:b/>
          <w:sz w:val="20"/>
          <w:szCs w:val="20"/>
          <w:lang w:eastAsia="tr-TR"/>
        </w:rPr>
      </w:pPr>
    </w:p>
    <w:p w:rsidR="00624B3E" w:rsidRPr="00AE4F33" w:rsidRDefault="00624B3E" w:rsidP="00624B3E">
      <w:pPr>
        <w:spacing w:after="0" w:line="240" w:lineRule="auto"/>
        <w:ind w:left="-180" w:firstLine="88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 Zümre Başkanı</w:t>
      </w:r>
      <w:r w:rsidRPr="00AE4F33">
        <w:rPr>
          <w:rFonts w:ascii="Times New Roman" w:eastAsia="Times New Roman" w:hAnsi="Times New Roman"/>
          <w:b/>
          <w:sz w:val="20"/>
          <w:szCs w:val="20"/>
          <w:lang w:eastAsia="tr-TR"/>
        </w:rPr>
        <w:t xml:space="preserve"> </w:t>
      </w:r>
      <w:r w:rsidR="006D50CC">
        <w:rPr>
          <w:rFonts w:ascii="Times New Roman" w:eastAsia="Times New Roman" w:hAnsi="Times New Roman"/>
          <w:sz w:val="20"/>
          <w:szCs w:val="20"/>
          <w:lang w:eastAsia="tr-TR"/>
        </w:rPr>
        <w:t>.................................</w:t>
      </w:r>
      <w:r w:rsidR="00E0192B">
        <w:rPr>
          <w:rFonts w:ascii="Times New Roman" w:eastAsia="Times New Roman" w:hAnsi="Times New Roman"/>
          <w:sz w:val="20"/>
          <w:szCs w:val="20"/>
          <w:lang w:eastAsia="tr-TR"/>
        </w:rPr>
        <w:t>:</w:t>
      </w:r>
      <w:r w:rsidRPr="00AE4F33">
        <w:rPr>
          <w:rFonts w:ascii="Times New Roman" w:eastAsia="Times New Roman" w:hAnsi="Times New Roman"/>
          <w:sz w:val="20"/>
          <w:szCs w:val="20"/>
          <w:lang w:eastAsia="tr-TR"/>
        </w:rPr>
        <w:t xml:space="preserve"> Eğitim ve öğretimdeki başarı o kurumdaki bütün personelin iletişim halinde olması ve uyum içerisinde çalışmasıyla doğru orantılıdır. Bu açıdan bakıldığında diğer zümre öğretmenleriyle daha önceki yıllarda olduğu gibi bu ders yılında da </w:t>
      </w:r>
      <w:r w:rsidR="00E0192B" w:rsidRPr="00AE4F33">
        <w:rPr>
          <w:rFonts w:ascii="Times New Roman" w:eastAsia="Times New Roman" w:hAnsi="Times New Roman"/>
          <w:sz w:val="20"/>
          <w:szCs w:val="20"/>
          <w:lang w:eastAsia="tr-TR"/>
        </w:rPr>
        <w:t>iş birliği</w:t>
      </w:r>
      <w:r w:rsidRPr="00AE4F33">
        <w:rPr>
          <w:rFonts w:ascii="Times New Roman" w:eastAsia="Times New Roman" w:hAnsi="Times New Roman"/>
          <w:sz w:val="20"/>
          <w:szCs w:val="20"/>
          <w:lang w:eastAsia="tr-TR"/>
        </w:rPr>
        <w:t xml:space="preserve"> içerisinde olunacaktır.  </w:t>
      </w:r>
    </w:p>
    <w:p w:rsidR="00624B3E" w:rsidRPr="00AE4F33" w:rsidRDefault="00624B3E" w:rsidP="00624B3E">
      <w:pPr>
        <w:spacing w:after="0" w:line="240" w:lineRule="auto"/>
        <w:ind w:left="-180"/>
        <w:rPr>
          <w:rFonts w:ascii="Times New Roman" w:eastAsia="Times New Roman" w:hAnsi="Times New Roman"/>
          <w:sz w:val="20"/>
          <w:szCs w:val="20"/>
          <w:lang w:eastAsia="tr-TR"/>
        </w:rPr>
      </w:pPr>
    </w:p>
    <w:p w:rsidR="00624B3E" w:rsidRPr="00AE4F33" w:rsidRDefault="00624B3E" w:rsidP="00624B3E">
      <w:pPr>
        <w:spacing w:after="0" w:line="240" w:lineRule="auto"/>
        <w:ind w:left="-180" w:firstLine="88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Zümre </w:t>
      </w:r>
      <w:r w:rsidR="00E0192B" w:rsidRPr="00AE4F33">
        <w:rPr>
          <w:rFonts w:ascii="Times New Roman" w:eastAsia="Times New Roman" w:hAnsi="Times New Roman"/>
          <w:sz w:val="20"/>
          <w:szCs w:val="20"/>
          <w:lang w:eastAsia="tr-TR"/>
        </w:rPr>
        <w:t>Başkanı</w:t>
      </w:r>
      <w:r w:rsidRPr="00AE4F33">
        <w:rPr>
          <w:rFonts w:ascii="Times New Roman" w:eastAsia="Times New Roman" w:hAnsi="Times New Roman"/>
          <w:sz w:val="20"/>
          <w:szCs w:val="20"/>
          <w:lang w:eastAsia="tr-TR"/>
        </w:rPr>
        <w:t xml:space="preserve"> </w:t>
      </w:r>
      <w:r w:rsidR="006D50CC">
        <w:rPr>
          <w:rFonts w:ascii="Times New Roman" w:eastAsia="Times New Roman" w:hAnsi="Times New Roman"/>
          <w:sz w:val="20"/>
          <w:szCs w:val="20"/>
          <w:lang w:eastAsia="tr-TR"/>
        </w:rPr>
        <w:t>.................................</w:t>
      </w:r>
      <w:r w:rsidR="00E0192B">
        <w:rPr>
          <w:rFonts w:ascii="Times New Roman" w:eastAsia="Times New Roman" w:hAnsi="Times New Roman"/>
          <w:sz w:val="20"/>
          <w:szCs w:val="20"/>
          <w:lang w:eastAsia="tr-TR"/>
        </w:rPr>
        <w:t>:</w:t>
      </w:r>
      <w:r w:rsidR="00E0192B" w:rsidRPr="00AE4F33">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 xml:space="preserve">birinci dönemde alınan zümreler arası </w:t>
      </w:r>
      <w:r w:rsidR="00E0192B" w:rsidRPr="00AE4F33">
        <w:rPr>
          <w:rFonts w:ascii="Times New Roman" w:eastAsia="Times New Roman" w:hAnsi="Times New Roman"/>
          <w:sz w:val="20"/>
          <w:szCs w:val="20"/>
          <w:lang w:eastAsia="tr-TR"/>
        </w:rPr>
        <w:t>iş birliği</w:t>
      </w:r>
      <w:r w:rsidRPr="00AE4F33">
        <w:rPr>
          <w:rFonts w:ascii="Times New Roman" w:eastAsia="Times New Roman" w:hAnsi="Times New Roman"/>
          <w:sz w:val="20"/>
          <w:szCs w:val="20"/>
          <w:lang w:eastAsia="tr-TR"/>
        </w:rPr>
        <w:t xml:space="preserve"> karalarının bu dönemde aynen kabul edilmesini teklif etti.</w:t>
      </w:r>
      <w:r w:rsidR="00E0192B">
        <w:rPr>
          <w:rFonts w:ascii="Times New Roman" w:eastAsia="Times New Roman" w:hAnsi="Times New Roman"/>
          <w:sz w:val="20"/>
          <w:szCs w:val="20"/>
          <w:lang w:eastAsia="tr-TR"/>
        </w:rPr>
        <w:t xml:space="preserve"> Bu teklif oy birliği ile kabul edildi.</w:t>
      </w:r>
    </w:p>
    <w:p w:rsidR="00624B3E" w:rsidRPr="00AE4F33" w:rsidRDefault="00624B3E" w:rsidP="00624B3E">
      <w:pPr>
        <w:spacing w:after="0" w:line="240" w:lineRule="auto"/>
        <w:ind w:left="-180"/>
        <w:rPr>
          <w:rFonts w:ascii="Times New Roman" w:eastAsia="Times New Roman" w:hAnsi="Times New Roman"/>
          <w:b/>
          <w:sz w:val="20"/>
          <w:szCs w:val="20"/>
          <w:lang w:eastAsia="tr-TR"/>
        </w:rPr>
      </w:pPr>
    </w:p>
    <w:p w:rsidR="00624B3E" w:rsidRPr="00AE4F33" w:rsidRDefault="00624B3E" w:rsidP="00AE4F33">
      <w:pPr>
        <w:pStyle w:val="Balk1"/>
        <w:rPr>
          <w:rFonts w:cs="Times New Roman"/>
          <w:szCs w:val="20"/>
        </w:rPr>
      </w:pPr>
      <w:r w:rsidRPr="00AE4F33">
        <w:rPr>
          <w:rFonts w:cs="Times New Roman"/>
          <w:szCs w:val="20"/>
        </w:rPr>
        <w:t>MADDE-10:</w:t>
      </w:r>
      <w:r w:rsidR="009E7FA9" w:rsidRPr="009E7FA9">
        <w:rPr>
          <w:szCs w:val="20"/>
          <w:lang w:eastAsia="tr-TR"/>
        </w:rPr>
        <w:t xml:space="preserve"> </w:t>
      </w:r>
      <w:r w:rsidR="009E7FA9" w:rsidRPr="002C51B9">
        <w:rPr>
          <w:szCs w:val="20"/>
          <w:lang w:eastAsia="tr-TR"/>
        </w:rPr>
        <w:t>Dersleri daha zevkli işlemek için</w:t>
      </w:r>
      <w:r w:rsidR="009E7FA9">
        <w:rPr>
          <w:szCs w:val="20"/>
          <w:lang w:eastAsia="tr-TR"/>
        </w:rPr>
        <w:t xml:space="preserve"> yapılacak</w:t>
      </w:r>
      <w:r w:rsidR="009E7FA9" w:rsidRPr="002C51B9">
        <w:rPr>
          <w:szCs w:val="20"/>
          <w:lang w:eastAsia="tr-TR"/>
        </w:rPr>
        <w:t xml:space="preserve"> faaliyetler</w:t>
      </w:r>
    </w:p>
    <w:p w:rsidR="00624B3E" w:rsidRPr="00AE4F33" w:rsidRDefault="00624B3E" w:rsidP="00624B3E">
      <w:pPr>
        <w:spacing w:after="0" w:line="240" w:lineRule="auto"/>
        <w:ind w:firstLine="567"/>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Zümre Başkanı</w:t>
      </w:r>
      <w:r w:rsidR="00E0192B">
        <w:rPr>
          <w:rFonts w:ascii="Times New Roman" w:eastAsia="Times New Roman" w:hAnsi="Times New Roman"/>
          <w:sz w:val="20"/>
          <w:szCs w:val="20"/>
          <w:lang w:eastAsia="tr-TR"/>
        </w:rPr>
        <w:t xml:space="preserve"> </w:t>
      </w:r>
      <w:r w:rsidR="006D50CC">
        <w:rPr>
          <w:rFonts w:ascii="Times New Roman" w:eastAsia="Times New Roman" w:hAnsi="Times New Roman"/>
          <w:sz w:val="20"/>
          <w:szCs w:val="20"/>
          <w:lang w:eastAsia="tr-TR"/>
        </w:rPr>
        <w:t>.................................</w:t>
      </w:r>
      <w:r w:rsidR="00E0192B">
        <w:rPr>
          <w:rFonts w:ascii="Times New Roman" w:eastAsia="Times New Roman" w:hAnsi="Times New Roman"/>
          <w:sz w:val="20"/>
          <w:szCs w:val="20"/>
          <w:lang w:eastAsia="tr-TR"/>
        </w:rPr>
        <w:t>:</w:t>
      </w:r>
      <w:r w:rsidR="00E0192B" w:rsidRPr="00AE4F33">
        <w:rPr>
          <w:rFonts w:ascii="Times New Roman" w:eastAsia="Times New Roman" w:hAnsi="Times New Roman"/>
          <w:sz w:val="20"/>
          <w:szCs w:val="20"/>
          <w:lang w:eastAsia="tr-TR"/>
        </w:rPr>
        <w:t xml:space="preserve"> </w:t>
      </w:r>
      <w:r w:rsidR="00E0192B">
        <w:rPr>
          <w:rFonts w:ascii="Times New Roman" w:eastAsia="Times New Roman" w:hAnsi="Times New Roman"/>
          <w:sz w:val="20"/>
          <w:szCs w:val="20"/>
          <w:lang w:eastAsia="tr-TR"/>
        </w:rPr>
        <w:t>Ö</w:t>
      </w:r>
      <w:r w:rsidRPr="00AE4F33">
        <w:rPr>
          <w:rFonts w:ascii="Times New Roman" w:eastAsia="Times New Roman" w:hAnsi="Times New Roman"/>
          <w:sz w:val="20"/>
          <w:szCs w:val="20"/>
          <w:lang w:eastAsia="tr-TR"/>
        </w:rPr>
        <w:t xml:space="preserve">ğrencilerin derslere hazırlıklı gelmelerinin sağlanmasının önemine işaret etti.  </w:t>
      </w:r>
    </w:p>
    <w:p w:rsidR="00624B3E" w:rsidRPr="00AE4F33" w:rsidRDefault="00AB5437" w:rsidP="00AB5437">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          </w:t>
      </w:r>
      <w:r w:rsidR="006D50CC">
        <w:rPr>
          <w:rFonts w:ascii="Times New Roman" w:eastAsia="Times New Roman" w:hAnsi="Times New Roman"/>
          <w:sz w:val="20"/>
          <w:szCs w:val="20"/>
          <w:lang w:eastAsia="tr-TR"/>
        </w:rPr>
        <w:t>.................................</w:t>
      </w:r>
      <w:r w:rsidR="00E0192B">
        <w:rPr>
          <w:rFonts w:ascii="Times New Roman" w:eastAsia="Times New Roman" w:hAnsi="Times New Roman"/>
          <w:sz w:val="20"/>
          <w:szCs w:val="20"/>
          <w:lang w:eastAsia="tr-TR"/>
        </w:rPr>
        <w:t>: B</w:t>
      </w:r>
      <w:r w:rsidR="00624B3E" w:rsidRPr="00AE4F33">
        <w:rPr>
          <w:rFonts w:ascii="Times New Roman" w:eastAsia="Times New Roman" w:hAnsi="Times New Roman"/>
          <w:sz w:val="20"/>
          <w:szCs w:val="20"/>
          <w:lang w:eastAsia="tr-TR"/>
        </w:rPr>
        <w:t xml:space="preserve">azı konularda öğrencilerin ödüllendirme yoluna gidilmesinin de etkili olacağını vurguladı.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Öğrencilerin motive edilmesinin, cazip hedefler gösterilmesinin, derste devamlı aktif tutulmasının, konular anlatılırken </w:t>
      </w:r>
      <w:r w:rsidR="00E0192B" w:rsidRPr="00AE4F33">
        <w:rPr>
          <w:rFonts w:ascii="Times New Roman" w:eastAsia="Times New Roman" w:hAnsi="Times New Roman"/>
          <w:sz w:val="20"/>
          <w:szCs w:val="20"/>
          <w:lang w:eastAsia="tr-TR"/>
        </w:rPr>
        <w:t>güncellenerek ilgi</w:t>
      </w:r>
      <w:r w:rsidRPr="00AE4F33">
        <w:rPr>
          <w:rFonts w:ascii="Times New Roman" w:eastAsia="Times New Roman" w:hAnsi="Times New Roman"/>
          <w:sz w:val="20"/>
          <w:szCs w:val="20"/>
          <w:lang w:eastAsia="tr-TR"/>
        </w:rPr>
        <w:t xml:space="preserve"> çekici hale getirilmesinin, kitap okuma </w:t>
      </w:r>
      <w:r w:rsidR="00E0192B" w:rsidRPr="00AE4F33">
        <w:rPr>
          <w:rFonts w:ascii="Times New Roman" w:eastAsia="Times New Roman" w:hAnsi="Times New Roman"/>
          <w:sz w:val="20"/>
          <w:szCs w:val="20"/>
          <w:lang w:eastAsia="tr-TR"/>
        </w:rPr>
        <w:t>alışkanlığının arttırılmasının</w:t>
      </w:r>
      <w:r w:rsidRPr="00AE4F33">
        <w:rPr>
          <w:rFonts w:ascii="Times New Roman" w:eastAsia="Times New Roman" w:hAnsi="Times New Roman"/>
          <w:sz w:val="20"/>
          <w:szCs w:val="20"/>
          <w:lang w:eastAsia="tr-TR"/>
        </w:rPr>
        <w:t xml:space="preserve"> derslerin işlenişine katkı sağlayacağını belirtti.</w:t>
      </w:r>
    </w:p>
    <w:p w:rsidR="00624B3E" w:rsidRPr="00AE4F33" w:rsidRDefault="00624B3E" w:rsidP="00624B3E">
      <w:pPr>
        <w:spacing w:after="0" w:line="240" w:lineRule="auto"/>
        <w:ind w:left="-180" w:firstLine="88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Dersleri daha zevkli hale getirebilmek için aşağıdaki faaliyetlerin ders içinde uygulanabileceği kararlaştırıldı.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*Gazete haberlerinden hikâye yazdırma,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*Öğrencilere sunum hazırlatma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*Kelime oyunu oynatma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*Beş dakikalık hazırlıklı konuşma uygulamaları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*Kompozisyon yazdırma ve kitap okutma,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*Yeni çıkan kitapların tanıtımını yapma,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*Dramatize çalışmaları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*Güncel edebi ve sanatsal olaylar hakkında yorum yaptırma</w:t>
      </w:r>
    </w:p>
    <w:p w:rsidR="00624B3E" w:rsidRPr="00AE4F33" w:rsidRDefault="00624B3E" w:rsidP="00624B3E">
      <w:pPr>
        <w:spacing w:after="0" w:line="240" w:lineRule="auto"/>
        <w:rPr>
          <w:rFonts w:ascii="Times New Roman" w:eastAsia="Times New Roman" w:hAnsi="Times New Roman"/>
          <w:sz w:val="20"/>
          <w:szCs w:val="20"/>
          <w:lang w:eastAsia="tr-TR"/>
        </w:rPr>
      </w:pPr>
    </w:p>
    <w:p w:rsidR="00624B3E" w:rsidRPr="00AE4F33" w:rsidRDefault="00624B3E" w:rsidP="00CD513D">
      <w:pPr>
        <w:keepNext/>
        <w:widowControl w:val="0"/>
        <w:shd w:val="clear" w:color="auto" w:fill="D9D9D9"/>
        <w:suppressAutoHyphens/>
        <w:spacing w:before="240" w:after="60" w:line="240" w:lineRule="auto"/>
        <w:outlineLvl w:val="0"/>
        <w:rPr>
          <w:rFonts w:ascii="Times New Roman" w:hAnsi="Times New Roman"/>
          <w:b/>
          <w:sz w:val="20"/>
          <w:szCs w:val="20"/>
        </w:rPr>
      </w:pPr>
      <w:r w:rsidRPr="00AE4F33">
        <w:rPr>
          <w:rStyle w:val="Balk1Char"/>
          <w:rFonts w:eastAsia="Calibri" w:cs="Times New Roman"/>
          <w:b w:val="0"/>
          <w:sz w:val="20"/>
          <w:szCs w:val="20"/>
        </w:rPr>
        <w:t xml:space="preserve">    </w:t>
      </w:r>
      <w:r w:rsidRPr="00B85F75">
        <w:rPr>
          <w:rStyle w:val="Balk1Char"/>
          <w:rFonts w:eastAsia="Calibri" w:cs="Times New Roman"/>
          <w:sz w:val="20"/>
          <w:szCs w:val="20"/>
        </w:rPr>
        <w:t>MADDE-11.</w:t>
      </w:r>
      <w:r w:rsidRPr="00AE4F33">
        <w:rPr>
          <w:rStyle w:val="Balk1Char"/>
          <w:rFonts w:eastAsia="Calibri" w:cs="Times New Roman"/>
          <w:b w:val="0"/>
          <w:sz w:val="20"/>
          <w:szCs w:val="20"/>
        </w:rPr>
        <w:t xml:space="preserve"> Yazılı ve sözlü sınav uygulamaları, ölçme ve değerlendirme ile ilgili kararlar, öğrenci başarısını</w:t>
      </w:r>
      <w:r w:rsidRPr="00AE4F33">
        <w:rPr>
          <w:rFonts w:ascii="Times New Roman" w:hAnsi="Times New Roman"/>
          <w:b/>
          <w:sz w:val="20"/>
          <w:szCs w:val="20"/>
        </w:rPr>
        <w:t xml:space="preserve"> ölçme ve değerlendirme. (Orta Öğretim Kurumları Sınıf Geçme ve Sınav Yönetmeliği-Md:16.17.18.19.20.21 ve 22. Maddelerinin incelenmesi),</w:t>
      </w:r>
    </w:p>
    <w:p w:rsidR="00624B3E" w:rsidRPr="00AE4F33" w:rsidRDefault="00624B3E" w:rsidP="00CD513D">
      <w:pPr>
        <w:shd w:val="clear" w:color="auto" w:fill="D9D9D9"/>
        <w:spacing w:after="0" w:line="240" w:lineRule="auto"/>
        <w:rPr>
          <w:rFonts w:ascii="Times New Roman" w:hAnsi="Times New Roman"/>
          <w:b/>
          <w:sz w:val="20"/>
          <w:szCs w:val="20"/>
        </w:rPr>
      </w:pPr>
      <w:r w:rsidRPr="00AE4F33">
        <w:rPr>
          <w:rFonts w:ascii="Times New Roman" w:hAnsi="Times New Roman"/>
          <w:b/>
          <w:sz w:val="20"/>
          <w:szCs w:val="20"/>
        </w:rPr>
        <w:t>a. İkinci dönemde yapılacak yazılı sınav sayıları ve sınavların şekli, zamanı.</w:t>
      </w:r>
    </w:p>
    <w:p w:rsidR="00624B3E" w:rsidRPr="00AE4F33" w:rsidRDefault="00624B3E" w:rsidP="00CD513D">
      <w:pPr>
        <w:shd w:val="clear" w:color="auto" w:fill="D9D9D9"/>
        <w:spacing w:after="0" w:line="240" w:lineRule="auto"/>
        <w:rPr>
          <w:rFonts w:ascii="Times New Roman" w:hAnsi="Times New Roman"/>
          <w:b/>
          <w:sz w:val="20"/>
          <w:szCs w:val="20"/>
        </w:rPr>
      </w:pPr>
      <w:r w:rsidRPr="00AE4F33">
        <w:rPr>
          <w:rFonts w:ascii="Times New Roman" w:hAnsi="Times New Roman"/>
          <w:b/>
          <w:sz w:val="20"/>
          <w:szCs w:val="20"/>
        </w:rPr>
        <w:t>b. Yazılı sorularının hazırlanmasında dikkat edilecek noktalar. (soru adedi, soruların niteliği…)</w:t>
      </w:r>
    </w:p>
    <w:p w:rsidR="00624B3E" w:rsidRPr="00AE4F33" w:rsidRDefault="00624B3E" w:rsidP="00CD513D">
      <w:pPr>
        <w:shd w:val="clear" w:color="auto" w:fill="D9D9D9"/>
        <w:spacing w:after="0" w:line="240" w:lineRule="auto"/>
        <w:rPr>
          <w:rFonts w:ascii="Times New Roman" w:hAnsi="Times New Roman"/>
          <w:b/>
          <w:sz w:val="20"/>
          <w:szCs w:val="20"/>
        </w:rPr>
      </w:pPr>
      <w:r w:rsidRPr="00AE4F33">
        <w:rPr>
          <w:rFonts w:ascii="Times New Roman" w:hAnsi="Times New Roman"/>
          <w:b/>
          <w:sz w:val="20"/>
          <w:szCs w:val="20"/>
        </w:rPr>
        <w:t>c. Ortak sınavların zamanı, şekli ve sınav esasları.</w:t>
      </w:r>
    </w:p>
    <w:p w:rsidR="00624B3E" w:rsidRPr="00AE4F33" w:rsidRDefault="00624B3E" w:rsidP="00CD513D">
      <w:pPr>
        <w:shd w:val="clear" w:color="auto" w:fill="D9D9D9"/>
        <w:spacing w:after="0" w:line="240" w:lineRule="auto"/>
        <w:rPr>
          <w:rFonts w:ascii="Times New Roman" w:hAnsi="Times New Roman"/>
          <w:b/>
          <w:sz w:val="20"/>
          <w:szCs w:val="20"/>
        </w:rPr>
      </w:pPr>
      <w:r w:rsidRPr="00AE4F33">
        <w:rPr>
          <w:rFonts w:ascii="Times New Roman" w:hAnsi="Times New Roman"/>
          <w:b/>
          <w:sz w:val="20"/>
          <w:szCs w:val="20"/>
        </w:rPr>
        <w:t>d. Sözlü değerlendirme ile ilgili esaslar.</w:t>
      </w:r>
    </w:p>
    <w:p w:rsidR="00624B3E" w:rsidRPr="00AE4F33" w:rsidRDefault="00624B3E" w:rsidP="00BA4183">
      <w:pPr>
        <w:pStyle w:val="AralkYok"/>
        <w:ind w:firstLine="708"/>
        <w:rPr>
          <w:sz w:val="20"/>
          <w:szCs w:val="20"/>
        </w:rPr>
      </w:pPr>
      <w:r w:rsidRPr="00AE4F33">
        <w:rPr>
          <w:sz w:val="20"/>
          <w:szCs w:val="20"/>
        </w:rPr>
        <w:t>Ölçme ve değerlendirmeyle ilgili esaslar birinci dönem başında alınan karalar doğrultusunda gerçekleştirilecektir.</w:t>
      </w:r>
    </w:p>
    <w:p w:rsidR="00624B3E" w:rsidRPr="00AE4F33" w:rsidRDefault="00624B3E" w:rsidP="00BA4183">
      <w:pPr>
        <w:pStyle w:val="AralkYok"/>
        <w:ind w:firstLine="708"/>
        <w:rPr>
          <w:sz w:val="20"/>
          <w:szCs w:val="20"/>
        </w:rPr>
      </w:pPr>
      <w:r w:rsidRPr="00AE4F33">
        <w:rPr>
          <w:sz w:val="20"/>
          <w:szCs w:val="20"/>
        </w:rPr>
        <w:t xml:space="preserve">Orta Öğretim Kurumları Sınıf Geçme ve Sınav Yönetmeliği-Md:16.17.18.19.20.21 ve 22. Maddeleri </w:t>
      </w:r>
      <w:r w:rsidR="00B6268B">
        <w:rPr>
          <w:sz w:val="20"/>
          <w:szCs w:val="20"/>
        </w:rPr>
        <w:t>....................................</w:t>
      </w:r>
      <w:r w:rsidRPr="00AE4F33">
        <w:rPr>
          <w:sz w:val="20"/>
          <w:szCs w:val="20"/>
        </w:rPr>
        <w:t xml:space="preserve"> tarafından okundu. Bu maddelerdeki açıklamalar doğrultusunda aşağıdaki kararlar alındı:</w:t>
      </w:r>
    </w:p>
    <w:p w:rsidR="00624B3E" w:rsidRPr="00AE4F33" w:rsidRDefault="00624B3E" w:rsidP="00BA4183">
      <w:pPr>
        <w:pStyle w:val="AralkYok"/>
        <w:rPr>
          <w:sz w:val="20"/>
          <w:szCs w:val="20"/>
        </w:rPr>
      </w:pPr>
      <w:r w:rsidRPr="00AE4F33">
        <w:rPr>
          <w:b/>
          <w:sz w:val="20"/>
          <w:szCs w:val="20"/>
        </w:rPr>
        <w:t>a)</w:t>
      </w:r>
      <w:r w:rsidRPr="00AE4F33">
        <w:rPr>
          <w:sz w:val="20"/>
          <w:szCs w:val="20"/>
        </w:rPr>
        <w:t>Her dönemde haftalık ders saati bir veya iki olan derslerde en az iki, üç veya daha fazla olan derslerde en az üçer yazılı sınav yapılacaktır. Bu sınavların sonuncusu test şeklinde diğerleri klasik sınav olarak gerçekleşecektir.</w:t>
      </w:r>
    </w:p>
    <w:p w:rsidR="00624B3E" w:rsidRPr="00AE4F33" w:rsidRDefault="00624B3E" w:rsidP="00624B3E">
      <w:pPr>
        <w:spacing w:before="100" w:beforeAutospacing="1" w:after="100" w:afterAutospacing="1"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SINAV TARİHLERİ</w:t>
      </w:r>
    </w:p>
    <w:tbl>
      <w:tblPr>
        <w:tblW w:w="10245" w:type="dxa"/>
        <w:tblCellMar>
          <w:left w:w="0" w:type="dxa"/>
          <w:right w:w="0" w:type="dxa"/>
        </w:tblCellMar>
        <w:tblLook w:val="04A0"/>
      </w:tblPr>
      <w:tblGrid>
        <w:gridCol w:w="2870"/>
        <w:gridCol w:w="3793"/>
        <w:gridCol w:w="3582"/>
      </w:tblGrid>
      <w:tr w:rsidR="00624B3E" w:rsidRPr="00AE4F33" w:rsidTr="00171FBB">
        <w:tc>
          <w:tcPr>
            <w:tcW w:w="10245" w:type="dxa"/>
            <w:gridSpan w:val="3"/>
            <w:tcBorders>
              <w:top w:val="single" w:sz="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624B3E" w:rsidRPr="00AE4F33" w:rsidRDefault="00624B3E" w:rsidP="00624B3E">
            <w:pPr>
              <w:spacing w:before="100" w:beforeAutospacing="1" w:after="100" w:afterAutospacing="1" w:line="240" w:lineRule="auto"/>
              <w:jc w:val="center"/>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 xml:space="preserve">İKİNCİ DÖNEM: TÜRK </w:t>
            </w:r>
            <w:r w:rsidR="00E0192B">
              <w:rPr>
                <w:rFonts w:ascii="Times New Roman" w:eastAsia="Times New Roman" w:hAnsi="Times New Roman"/>
                <w:b/>
                <w:sz w:val="20"/>
                <w:szCs w:val="20"/>
                <w:lang w:eastAsia="tr-TR"/>
              </w:rPr>
              <w:t xml:space="preserve">DİLİ VE </w:t>
            </w:r>
            <w:r w:rsidRPr="00AE4F33">
              <w:rPr>
                <w:rFonts w:ascii="Times New Roman" w:eastAsia="Times New Roman" w:hAnsi="Times New Roman"/>
                <w:b/>
                <w:sz w:val="20"/>
                <w:szCs w:val="20"/>
                <w:lang w:eastAsia="tr-TR"/>
              </w:rPr>
              <w:t>EDEBİYATI</w:t>
            </w:r>
          </w:p>
        </w:tc>
      </w:tr>
      <w:tr w:rsidR="00624B3E" w:rsidRPr="00AE4F33" w:rsidTr="00171FBB">
        <w:tc>
          <w:tcPr>
            <w:tcW w:w="2870" w:type="dxa"/>
            <w:tcBorders>
              <w:top w:val="single" w:sz="24" w:space="0" w:color="auto"/>
              <w:left w:val="single" w:sz="24" w:space="0" w:color="auto"/>
              <w:bottom w:val="single" w:sz="4" w:space="0" w:color="auto"/>
              <w:right w:val="single" w:sz="24" w:space="0" w:color="auto"/>
            </w:tcBorders>
            <w:tcMar>
              <w:top w:w="0" w:type="dxa"/>
              <w:left w:w="108" w:type="dxa"/>
              <w:bottom w:w="0" w:type="dxa"/>
              <w:right w:w="108" w:type="dxa"/>
            </w:tcMar>
            <w:hideMark/>
          </w:tcPr>
          <w:p w:rsidR="00624B3E" w:rsidRPr="00AE4F33" w:rsidRDefault="00624B3E" w:rsidP="00624B3E">
            <w:pPr>
              <w:spacing w:before="100" w:beforeAutospacing="1" w:after="100" w:afterAutospacing="1"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1.SINAV</w:t>
            </w:r>
          </w:p>
        </w:tc>
        <w:tc>
          <w:tcPr>
            <w:tcW w:w="3793" w:type="dxa"/>
            <w:tcBorders>
              <w:top w:val="single" w:sz="24" w:space="0" w:color="auto"/>
              <w:left w:val="single" w:sz="24" w:space="0" w:color="auto"/>
              <w:bottom w:val="single" w:sz="4" w:space="0" w:color="auto"/>
              <w:right w:val="single" w:sz="24" w:space="0" w:color="auto"/>
            </w:tcBorders>
            <w:tcMar>
              <w:top w:w="0" w:type="dxa"/>
              <w:left w:w="108" w:type="dxa"/>
              <w:bottom w:w="0" w:type="dxa"/>
              <w:right w:w="108" w:type="dxa"/>
            </w:tcMar>
            <w:hideMark/>
          </w:tcPr>
          <w:p w:rsidR="00624B3E" w:rsidRPr="00AE4F33" w:rsidRDefault="00624B3E" w:rsidP="00624B3E">
            <w:pPr>
              <w:spacing w:before="100" w:beforeAutospacing="1" w:after="100" w:afterAutospacing="1" w:line="240" w:lineRule="auto"/>
              <w:jc w:val="center"/>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2.SINAV</w:t>
            </w:r>
          </w:p>
        </w:tc>
        <w:tc>
          <w:tcPr>
            <w:tcW w:w="3582" w:type="dxa"/>
            <w:tcBorders>
              <w:top w:val="single" w:sz="24" w:space="0" w:color="auto"/>
              <w:left w:val="single" w:sz="24" w:space="0" w:color="auto"/>
              <w:bottom w:val="single" w:sz="4" w:space="0" w:color="auto"/>
              <w:right w:val="single" w:sz="24" w:space="0" w:color="auto"/>
            </w:tcBorders>
            <w:tcMar>
              <w:top w:w="0" w:type="dxa"/>
              <w:left w:w="108" w:type="dxa"/>
              <w:bottom w:w="0" w:type="dxa"/>
              <w:right w:w="108" w:type="dxa"/>
            </w:tcMar>
            <w:hideMark/>
          </w:tcPr>
          <w:p w:rsidR="00624B3E" w:rsidRPr="00AE4F33" w:rsidRDefault="00624B3E" w:rsidP="00624B3E">
            <w:pPr>
              <w:spacing w:before="100" w:beforeAutospacing="1" w:after="100" w:afterAutospacing="1" w:line="240" w:lineRule="auto"/>
              <w:jc w:val="center"/>
              <w:rPr>
                <w:rFonts w:ascii="Times New Roman" w:eastAsia="Times New Roman" w:hAnsi="Times New Roman"/>
                <w:sz w:val="20"/>
                <w:szCs w:val="20"/>
                <w:lang w:eastAsia="tr-TR"/>
              </w:rPr>
            </w:pPr>
          </w:p>
        </w:tc>
      </w:tr>
      <w:tr w:rsidR="00624B3E" w:rsidRPr="00AE4F33" w:rsidTr="00171FBB">
        <w:tc>
          <w:tcPr>
            <w:tcW w:w="2870" w:type="dxa"/>
            <w:tcBorders>
              <w:top w:val="single" w:sz="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624B3E" w:rsidRPr="00AE4F33" w:rsidRDefault="00E0192B" w:rsidP="00624B3E">
            <w:pPr>
              <w:spacing w:before="100" w:beforeAutospacing="1" w:after="100" w:afterAutospacing="1" w:line="240" w:lineRule="auto"/>
              <w:rPr>
                <w:rFonts w:ascii="Times New Roman" w:eastAsia="Times New Roman" w:hAnsi="Times New Roman"/>
                <w:sz w:val="20"/>
                <w:szCs w:val="20"/>
                <w:lang w:eastAsia="tr-TR"/>
              </w:rPr>
            </w:pPr>
            <w:r>
              <w:rPr>
                <w:rFonts w:ascii="Times New Roman" w:eastAsia="Times New Roman" w:hAnsi="Times New Roman"/>
                <w:b/>
                <w:sz w:val="20"/>
                <w:szCs w:val="20"/>
                <w:lang w:eastAsia="tr-TR"/>
              </w:rPr>
              <w:t>23</w:t>
            </w:r>
            <w:r w:rsidR="00624B3E" w:rsidRPr="00AE4F33">
              <w:rPr>
                <w:rFonts w:ascii="Times New Roman" w:eastAsia="Times New Roman" w:hAnsi="Times New Roman"/>
                <w:b/>
                <w:sz w:val="20"/>
                <w:szCs w:val="20"/>
                <w:lang w:eastAsia="tr-TR"/>
              </w:rPr>
              <w:t>-</w:t>
            </w:r>
            <w:r>
              <w:rPr>
                <w:rFonts w:ascii="Times New Roman" w:eastAsia="Times New Roman" w:hAnsi="Times New Roman"/>
                <w:b/>
                <w:sz w:val="20"/>
                <w:szCs w:val="20"/>
                <w:lang w:eastAsia="tr-TR"/>
              </w:rPr>
              <w:t>31</w:t>
            </w:r>
            <w:r w:rsidR="00624B3E" w:rsidRPr="00AE4F33">
              <w:rPr>
                <w:rFonts w:ascii="Times New Roman" w:eastAsia="Times New Roman" w:hAnsi="Times New Roman"/>
                <w:b/>
                <w:sz w:val="20"/>
                <w:szCs w:val="20"/>
                <w:lang w:eastAsia="tr-TR"/>
              </w:rPr>
              <w:t xml:space="preserve"> MART </w:t>
            </w:r>
            <w:r w:rsidR="00BD2875">
              <w:rPr>
                <w:rFonts w:ascii="Times New Roman" w:eastAsia="Times New Roman" w:hAnsi="Times New Roman"/>
                <w:b/>
                <w:sz w:val="20"/>
                <w:szCs w:val="20"/>
                <w:lang w:eastAsia="tr-TR"/>
              </w:rPr>
              <w:t>20</w:t>
            </w:r>
            <w:r w:rsidR="009F0EC3">
              <w:rPr>
                <w:rFonts w:ascii="Times New Roman" w:eastAsia="Times New Roman" w:hAnsi="Times New Roman"/>
                <w:b/>
                <w:sz w:val="20"/>
                <w:szCs w:val="20"/>
                <w:lang w:eastAsia="tr-TR"/>
              </w:rPr>
              <w:t>20</w:t>
            </w:r>
          </w:p>
        </w:tc>
        <w:tc>
          <w:tcPr>
            <w:tcW w:w="3793" w:type="dxa"/>
            <w:tcBorders>
              <w:top w:val="single" w:sz="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624B3E" w:rsidRPr="00AE4F33" w:rsidRDefault="00835CE5" w:rsidP="00624B3E">
            <w:pPr>
              <w:spacing w:before="100" w:beforeAutospacing="1" w:after="100" w:afterAutospacing="1" w:line="240" w:lineRule="auto"/>
              <w:rPr>
                <w:rFonts w:ascii="Times New Roman" w:eastAsia="Times New Roman" w:hAnsi="Times New Roman"/>
                <w:sz w:val="20"/>
                <w:szCs w:val="20"/>
                <w:lang w:eastAsia="tr-TR"/>
              </w:rPr>
            </w:pPr>
            <w:r>
              <w:rPr>
                <w:rFonts w:ascii="Times New Roman" w:eastAsia="Times New Roman" w:hAnsi="Times New Roman"/>
                <w:b/>
                <w:sz w:val="20"/>
                <w:szCs w:val="20"/>
                <w:lang w:eastAsia="tr-TR"/>
              </w:rPr>
              <w:t xml:space="preserve">  22-26 </w:t>
            </w:r>
            <w:r w:rsidR="00E0192B">
              <w:rPr>
                <w:rFonts w:ascii="Times New Roman" w:eastAsia="Times New Roman" w:hAnsi="Times New Roman"/>
                <w:b/>
                <w:sz w:val="20"/>
                <w:szCs w:val="20"/>
                <w:lang w:eastAsia="tr-TR"/>
              </w:rPr>
              <w:t xml:space="preserve">MAYIS </w:t>
            </w:r>
            <w:r w:rsidR="00BD2875">
              <w:rPr>
                <w:rFonts w:ascii="Times New Roman" w:eastAsia="Times New Roman" w:hAnsi="Times New Roman"/>
                <w:b/>
                <w:sz w:val="20"/>
                <w:szCs w:val="20"/>
                <w:lang w:eastAsia="tr-TR"/>
              </w:rPr>
              <w:t>20</w:t>
            </w:r>
            <w:r w:rsidR="009F0EC3">
              <w:rPr>
                <w:rFonts w:ascii="Times New Roman" w:eastAsia="Times New Roman" w:hAnsi="Times New Roman"/>
                <w:b/>
                <w:sz w:val="20"/>
                <w:szCs w:val="20"/>
                <w:lang w:eastAsia="tr-TR"/>
              </w:rPr>
              <w:t>20</w:t>
            </w:r>
          </w:p>
        </w:tc>
        <w:tc>
          <w:tcPr>
            <w:tcW w:w="3582" w:type="dxa"/>
            <w:tcBorders>
              <w:top w:val="single" w:sz="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624B3E" w:rsidRPr="00AE4F33" w:rsidRDefault="00624B3E" w:rsidP="00624B3E">
            <w:pPr>
              <w:spacing w:before="100" w:beforeAutospacing="1" w:after="100" w:afterAutospacing="1" w:line="240" w:lineRule="auto"/>
              <w:rPr>
                <w:rFonts w:ascii="Times New Roman" w:eastAsia="Times New Roman" w:hAnsi="Times New Roman"/>
                <w:sz w:val="20"/>
                <w:szCs w:val="20"/>
                <w:lang w:eastAsia="tr-TR"/>
              </w:rPr>
            </w:pPr>
          </w:p>
        </w:tc>
      </w:tr>
      <w:tr w:rsidR="00BA4183" w:rsidRPr="00AE4F33" w:rsidTr="00100F08">
        <w:tc>
          <w:tcPr>
            <w:tcW w:w="10245" w:type="dxa"/>
            <w:gridSpan w:val="3"/>
            <w:tcBorders>
              <w:top w:val="single" w:sz="4" w:space="0" w:color="auto"/>
              <w:left w:val="single" w:sz="24" w:space="0" w:color="auto"/>
              <w:bottom w:val="single" w:sz="24" w:space="0" w:color="auto"/>
              <w:right w:val="single" w:sz="24" w:space="0" w:color="auto"/>
            </w:tcBorders>
            <w:shd w:val="clear" w:color="auto" w:fill="F2F2F2"/>
            <w:tcMar>
              <w:top w:w="0" w:type="dxa"/>
              <w:left w:w="108" w:type="dxa"/>
              <w:bottom w:w="0" w:type="dxa"/>
              <w:right w:w="108" w:type="dxa"/>
            </w:tcMar>
          </w:tcPr>
          <w:p w:rsidR="00BA4183" w:rsidRPr="00AE4F33" w:rsidRDefault="00BA4183" w:rsidP="00624B3E">
            <w:pPr>
              <w:spacing w:before="100" w:beforeAutospacing="1" w:after="100" w:afterAutospacing="1" w:line="240" w:lineRule="auto"/>
              <w:jc w:val="center"/>
              <w:rPr>
                <w:rFonts w:ascii="Times New Roman" w:eastAsia="Times New Roman" w:hAnsi="Times New Roman"/>
                <w:b/>
                <w:sz w:val="20"/>
                <w:szCs w:val="20"/>
                <w:lang w:eastAsia="tr-TR"/>
              </w:rPr>
            </w:pPr>
          </w:p>
        </w:tc>
      </w:tr>
    </w:tbl>
    <w:p w:rsidR="00624B3E" w:rsidRPr="00AE4F33" w:rsidRDefault="00624B3E" w:rsidP="00BA4183">
      <w:pPr>
        <w:pStyle w:val="AralkYok"/>
        <w:rPr>
          <w:sz w:val="20"/>
          <w:szCs w:val="20"/>
        </w:rPr>
      </w:pPr>
      <w:r w:rsidRPr="00AE4F33">
        <w:rPr>
          <w:b/>
          <w:sz w:val="20"/>
          <w:szCs w:val="20"/>
        </w:rPr>
        <w:t xml:space="preserve">b) </w:t>
      </w:r>
      <w:r w:rsidRPr="00AE4F33">
        <w:rPr>
          <w:sz w:val="20"/>
          <w:szCs w:val="20"/>
        </w:rPr>
        <w:t xml:space="preserve">Sorular o sınıfta derse giren öğretmenler tarafından ortak hazırlanacaktır. Test sınavlarında çoktan seçmeli, klasik sınavlarda ise açıklamalı, yorumlamalı, açık uçlu, cümle tamamlamalı, </w:t>
      </w:r>
      <w:r w:rsidR="00AB5437" w:rsidRPr="00AE4F33">
        <w:rPr>
          <w:sz w:val="20"/>
          <w:szCs w:val="20"/>
        </w:rPr>
        <w:t>boş</w:t>
      </w:r>
      <w:r w:rsidR="00AB5437">
        <w:rPr>
          <w:sz w:val="20"/>
          <w:szCs w:val="20"/>
        </w:rPr>
        <w:t xml:space="preserve">luk </w:t>
      </w:r>
      <w:r w:rsidR="00AB5437" w:rsidRPr="00AE4F33">
        <w:rPr>
          <w:sz w:val="20"/>
          <w:szCs w:val="20"/>
        </w:rPr>
        <w:t>doldur</w:t>
      </w:r>
      <w:r w:rsidR="00AB5437">
        <w:rPr>
          <w:sz w:val="20"/>
          <w:szCs w:val="20"/>
        </w:rPr>
        <w:t>ma</w:t>
      </w:r>
      <w:r w:rsidRPr="00AE4F33">
        <w:rPr>
          <w:sz w:val="20"/>
          <w:szCs w:val="20"/>
        </w:rPr>
        <w:t xml:space="preserve"> gibi çeşitli olacaktır. Sorular</w:t>
      </w:r>
      <w:r w:rsidR="00AB5437">
        <w:rPr>
          <w:sz w:val="20"/>
          <w:szCs w:val="20"/>
        </w:rPr>
        <w:t>ın</w:t>
      </w:r>
      <w:r w:rsidRPr="00AE4F33">
        <w:rPr>
          <w:sz w:val="20"/>
          <w:szCs w:val="20"/>
        </w:rPr>
        <w:t xml:space="preserve"> öğrencinin seviyesine uygun olması esastır. </w:t>
      </w:r>
    </w:p>
    <w:p w:rsidR="00624B3E" w:rsidRPr="00AE4F33" w:rsidRDefault="00624B3E" w:rsidP="00BA4183">
      <w:pPr>
        <w:pStyle w:val="AralkYok"/>
        <w:rPr>
          <w:sz w:val="20"/>
          <w:szCs w:val="20"/>
        </w:rPr>
      </w:pPr>
      <w:r w:rsidRPr="00AE4F33">
        <w:rPr>
          <w:b/>
          <w:sz w:val="20"/>
          <w:szCs w:val="20"/>
        </w:rPr>
        <w:t>c)</w:t>
      </w:r>
      <w:r w:rsidRPr="00AE4F33">
        <w:rPr>
          <w:sz w:val="20"/>
          <w:szCs w:val="20"/>
        </w:rPr>
        <w:t xml:space="preserve"> Son sınavlar ortak yapılacak ve test şeklinde olacaktır.</w:t>
      </w:r>
    </w:p>
    <w:p w:rsidR="00624B3E" w:rsidRDefault="00624B3E" w:rsidP="00BA4183">
      <w:pPr>
        <w:pStyle w:val="AralkYok"/>
        <w:rPr>
          <w:sz w:val="20"/>
          <w:szCs w:val="20"/>
        </w:rPr>
      </w:pPr>
      <w:r w:rsidRPr="00AE4F33">
        <w:rPr>
          <w:b/>
          <w:sz w:val="20"/>
          <w:szCs w:val="20"/>
        </w:rPr>
        <w:t>d)</w:t>
      </w:r>
      <w:r w:rsidRPr="00AE4F33">
        <w:rPr>
          <w:sz w:val="20"/>
          <w:szCs w:val="20"/>
        </w:rPr>
        <w:t xml:space="preserve"> Sözlü notları öğrencinin sadece ders başarısına göre belirlenmeyecektir. Okuldaki sosyal etkinliklere katılması, okulun başarısına katkı sağlayacak her türlü faaliyette bulunması durumlarına göre de sözlü notu belirlenecektir. Her dönemde bütün zümre öğretmenleri ikişer sözlü notu verecektir. Bütün derslerde bu uygulama esastır.(Haftalık ders saati bir de olsa fazla da olsa ikişer sözlü notu verilecektir.)</w:t>
      </w:r>
    </w:p>
    <w:p w:rsidR="00AB5437" w:rsidRDefault="00AB5437" w:rsidP="00BA4183">
      <w:pPr>
        <w:pStyle w:val="AralkYok"/>
        <w:rPr>
          <w:b/>
          <w:i/>
          <w:sz w:val="18"/>
          <w:szCs w:val="18"/>
          <w:u w:val="single"/>
        </w:rPr>
      </w:pPr>
      <w:r>
        <w:rPr>
          <w:sz w:val="20"/>
          <w:szCs w:val="20"/>
        </w:rPr>
        <w:tab/>
      </w:r>
      <w:r w:rsidRPr="00AB5437">
        <w:rPr>
          <w:b/>
          <w:i/>
          <w:sz w:val="18"/>
          <w:szCs w:val="18"/>
          <w:u w:val="single"/>
        </w:rPr>
        <w:t>On ikinci sınıfların ikinci dönem derse devam konusunun göz önünde bulundurularak yazılı sınav tarihlerinde değişiklik yapılabileceği kararı alındı.</w:t>
      </w:r>
    </w:p>
    <w:p w:rsidR="00AB5437" w:rsidRPr="00AB5437" w:rsidRDefault="00AB5437" w:rsidP="00BA4183">
      <w:pPr>
        <w:pStyle w:val="AralkYok"/>
        <w:rPr>
          <w:b/>
          <w:i/>
          <w:sz w:val="18"/>
          <w:szCs w:val="18"/>
          <w:u w:val="single"/>
        </w:rPr>
      </w:pPr>
    </w:p>
    <w:p w:rsidR="00624B3E" w:rsidRPr="00AE4F33" w:rsidRDefault="00624B3E" w:rsidP="00624B3E">
      <w:pPr>
        <w:spacing w:after="0" w:line="360" w:lineRule="auto"/>
        <w:jc w:val="both"/>
        <w:rPr>
          <w:rFonts w:ascii="Times New Roman" w:eastAsia="Times New Roman" w:hAnsi="Times New Roman"/>
          <w:b/>
          <w:color w:val="000000"/>
          <w:sz w:val="20"/>
          <w:szCs w:val="20"/>
          <w:lang w:eastAsia="tr-TR"/>
        </w:rPr>
      </w:pPr>
      <w:r w:rsidRPr="00AE4F33">
        <w:rPr>
          <w:rFonts w:ascii="Times New Roman" w:eastAsia="Times New Roman" w:hAnsi="Times New Roman"/>
          <w:b/>
          <w:color w:val="000000"/>
          <w:sz w:val="20"/>
          <w:szCs w:val="20"/>
          <w:lang w:eastAsia="tr-TR"/>
        </w:rPr>
        <w:t>Ölçme ve değerlendirmede dikkat edilecek hususlar:</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1-Sözlü notlarının bir kaç soru sorarak değil, öğrencinin ders içindeki genel tutumuna göre verilmesi,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2-Sınav sorularının öğrencilerin başarısını ölçecek özellikte olmasına,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3-Soruların kısa ve anlaşılır olmasına,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Normal klasik sınavlarda soru sayısının 8–10 adet, kısa cevaplı sorularda ise 10–20 arasında olmasına,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Her sınıf için test tekniğine alışma açısından bir sınavın çoktan seçmeli test yapılmasına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Soruların işlenen konuların tamamını kapsaması ve homojen dağılmasına,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Değerlendirmede cevap anahtarlarının ayrıntılı bir şekilde önceden hazırlanmasına,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Her soruya tam puan verilerek puanlamanın ayrıntılı olarak yapılmasına,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Sınav tarihlerinin en az bir hafta önceden duyurularak sınıf defterine işlenmesine,</w:t>
      </w:r>
    </w:p>
    <w:p w:rsidR="00624B3E" w:rsidRPr="00AE4F33" w:rsidRDefault="00624B3E" w:rsidP="00624B3E">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Sınav sorularının sınavdan sonraki ilk derste cevaplanarak çoğunluğun yanlış yaptığı soruların belirlenmesi ve bu sorularla ilgili konuların tekrar edilmesine, </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sz w:val="20"/>
          <w:szCs w:val="20"/>
          <w:lang w:eastAsia="tr-TR"/>
        </w:rPr>
        <w:t>Öğrencilerin derse olan ilgilerinin ve dersteki faaliyetlerinin arttırılması için olumlu yönde sözlü notu verilmesine karar verildi.</w:t>
      </w:r>
    </w:p>
    <w:p w:rsidR="00624B3E" w:rsidRPr="00AE4F33" w:rsidRDefault="00624B3E" w:rsidP="00624B3E">
      <w:pPr>
        <w:tabs>
          <w:tab w:val="left" w:pos="900"/>
          <w:tab w:val="left" w:pos="1008"/>
          <w:tab w:val="left" w:pos="1080"/>
        </w:tabs>
        <w:spacing w:before="100" w:after="0" w:line="240" w:lineRule="auto"/>
        <w:rPr>
          <w:rFonts w:ascii="Times New Roman" w:eastAsia="Times New Roman" w:hAnsi="Times New Roman"/>
          <w:sz w:val="20"/>
          <w:szCs w:val="20"/>
          <w:lang w:eastAsia="tr-TR"/>
        </w:rPr>
      </w:pPr>
      <w:r w:rsidRPr="00AE4F33">
        <w:rPr>
          <w:rFonts w:ascii="Times New Roman" w:eastAsia="Times New Roman" w:hAnsi="Times New Roman"/>
          <w:bCs/>
          <w:sz w:val="20"/>
          <w:szCs w:val="20"/>
          <w:lang w:eastAsia="tr-TR"/>
        </w:rPr>
        <w:t xml:space="preserve">           Orta Öğretim Kurumları Sınıf Geçme ve Sınav Yönetmeliğinin </w:t>
      </w:r>
      <w:r w:rsidRPr="00AE4F33">
        <w:rPr>
          <w:rFonts w:ascii="Times New Roman" w:eastAsia="Times New Roman" w:hAnsi="Times New Roman"/>
          <w:sz w:val="20"/>
          <w:szCs w:val="20"/>
          <w:lang w:eastAsia="tr-TR"/>
        </w:rPr>
        <w:t>“Yazılı sınavların süresinin bir ders saatini aşmaması esastır. Yazılı sınavlar, genellikle çok sorulu ve kısa cevaplı ölçme araçlarıyla yapılır. Derslerin özelliğine göre gerektiğinde az sorulu, uzun cevaplı ölçme araçlarına da başvurulabilir… Yazılı sınavlar, tekniğine uygun olarak hazırlanması ve bir dersten her dönemde birden fazla uygulanmaması kaydıyla test olarak yapılabilir.” hükümlerine uyulması kararına varıldı.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 </w:t>
      </w:r>
    </w:p>
    <w:p w:rsidR="00624B3E" w:rsidRPr="00AE4F33" w:rsidRDefault="00624B3E" w:rsidP="00CD513D">
      <w:pPr>
        <w:keepNext/>
        <w:widowControl w:val="0"/>
        <w:shd w:val="clear" w:color="auto" w:fill="D9D9D9"/>
        <w:suppressAutoHyphens/>
        <w:spacing w:before="240" w:after="60" w:line="240" w:lineRule="auto"/>
        <w:outlineLvl w:val="0"/>
        <w:rPr>
          <w:rFonts w:ascii="Times New Roman" w:hAnsi="Times New Roman"/>
          <w:i/>
          <w:sz w:val="20"/>
          <w:szCs w:val="20"/>
        </w:rPr>
      </w:pPr>
      <w:r w:rsidRPr="00AE4F33">
        <w:rPr>
          <w:rFonts w:ascii="Times New Roman" w:hAnsi="Times New Roman"/>
          <w:b/>
          <w:sz w:val="20"/>
          <w:szCs w:val="20"/>
        </w:rPr>
        <w:t>MADDE-12:Günlük planla</w:t>
      </w:r>
      <w:r w:rsidR="003C5CA1">
        <w:rPr>
          <w:rFonts w:ascii="Times New Roman" w:hAnsi="Times New Roman"/>
          <w:b/>
          <w:sz w:val="20"/>
          <w:szCs w:val="20"/>
        </w:rPr>
        <w:t>rın</w:t>
      </w:r>
      <w:r w:rsidRPr="00AE4F33">
        <w:rPr>
          <w:rFonts w:ascii="Times New Roman" w:hAnsi="Times New Roman"/>
          <w:b/>
          <w:sz w:val="20"/>
          <w:szCs w:val="20"/>
        </w:rPr>
        <w:t xml:space="preserve"> hazırlanması</w:t>
      </w:r>
    </w:p>
    <w:p w:rsidR="00624B3E" w:rsidRPr="00AE4F33" w:rsidRDefault="00624B3E" w:rsidP="00624B3E">
      <w:pPr>
        <w:spacing w:after="0" w:line="240" w:lineRule="auto"/>
        <w:rPr>
          <w:rFonts w:ascii="Times New Roman" w:eastAsia="Times New Roman" w:hAnsi="Times New Roman"/>
          <w:b/>
          <w:sz w:val="20"/>
          <w:szCs w:val="20"/>
          <w:lang w:eastAsia="tr-TR"/>
        </w:rPr>
      </w:pPr>
    </w:p>
    <w:p w:rsidR="00624B3E" w:rsidRPr="00AE4F33" w:rsidRDefault="00624B3E" w:rsidP="00B56B53">
      <w:pPr>
        <w:pStyle w:val="AralkYok"/>
        <w:ind w:firstLine="708"/>
        <w:rPr>
          <w:sz w:val="20"/>
          <w:szCs w:val="20"/>
        </w:rPr>
      </w:pPr>
      <w:r w:rsidRPr="00AE4F33">
        <w:rPr>
          <w:sz w:val="20"/>
          <w:szCs w:val="20"/>
        </w:rPr>
        <w:t xml:space="preserve">Zümre Başkanı </w:t>
      </w:r>
      <w:r w:rsidR="006D50CC">
        <w:rPr>
          <w:sz w:val="20"/>
          <w:szCs w:val="20"/>
        </w:rPr>
        <w:t>.................................</w:t>
      </w:r>
      <w:r w:rsidR="00CA6B60">
        <w:rPr>
          <w:sz w:val="20"/>
          <w:szCs w:val="20"/>
        </w:rPr>
        <w:t>:</w:t>
      </w:r>
      <w:r w:rsidR="00CA6B60" w:rsidRPr="00AE4F33">
        <w:rPr>
          <w:sz w:val="20"/>
          <w:szCs w:val="20"/>
        </w:rPr>
        <w:t xml:space="preserve"> </w:t>
      </w:r>
      <w:r w:rsidRPr="00AE4F33">
        <w:rPr>
          <w:sz w:val="20"/>
          <w:szCs w:val="20"/>
        </w:rPr>
        <w:t xml:space="preserve"> Günlük plan yapılarak girilen dersler tam vaktinde bitirilmekte ve konularda geri kalma ya da ileri gitme engellenmektedir. Bu hususlar göz önüne alınırsa, günlük plan yapmanın önemi ortaya çıkacaktır. Bu zaten yönetmeliklerinde ortaya koyduğu bir zorunluluktur. Günlük planlarımızı en güzel biçimde yapmamız gerektiğine inanıyorum." şeklinde görüş bildirdi.</w:t>
      </w:r>
    </w:p>
    <w:p w:rsidR="00624B3E" w:rsidRPr="00AE4F33" w:rsidRDefault="00624B3E" w:rsidP="00B56B53">
      <w:pPr>
        <w:pStyle w:val="AralkYok"/>
        <w:ind w:firstLine="708"/>
        <w:rPr>
          <w:sz w:val="20"/>
          <w:szCs w:val="20"/>
        </w:rPr>
      </w:pPr>
      <w:r w:rsidRPr="00AE4F33">
        <w:rPr>
          <w:sz w:val="20"/>
          <w:szCs w:val="20"/>
        </w:rPr>
        <w:t>Günlük ders planları hazırlanırken 2551 sayılı Tebliğler Dergisinde yayımlanan Eğitim</w:t>
      </w:r>
      <w:r w:rsidRPr="00AE4F33">
        <w:rPr>
          <w:i/>
          <w:sz w:val="20"/>
          <w:szCs w:val="20"/>
        </w:rPr>
        <w:t xml:space="preserve"> ve Öğretim Çalışmalarının Plânlı Yürütülmesine İlişkin Yönerge </w:t>
      </w:r>
      <w:r w:rsidRPr="00AE4F33">
        <w:rPr>
          <w:sz w:val="20"/>
          <w:szCs w:val="20"/>
        </w:rPr>
        <w:t xml:space="preserve">bağlamında, </w:t>
      </w:r>
    </w:p>
    <w:p w:rsidR="00624B3E" w:rsidRPr="00AE4F33" w:rsidRDefault="00BA4183" w:rsidP="00BA4183">
      <w:pPr>
        <w:pStyle w:val="AralkYok"/>
        <w:rPr>
          <w:sz w:val="20"/>
          <w:szCs w:val="20"/>
        </w:rPr>
      </w:pPr>
      <w:r w:rsidRPr="00AE4F33">
        <w:rPr>
          <w:sz w:val="20"/>
          <w:szCs w:val="20"/>
        </w:rPr>
        <w:t>-</w:t>
      </w:r>
      <w:r w:rsidR="00624B3E" w:rsidRPr="00AE4F33">
        <w:rPr>
          <w:sz w:val="20"/>
          <w:szCs w:val="20"/>
        </w:rPr>
        <w:t>Planın hazırlanmasında okul ve çevre şartları ile öğrenci hazır bulunuşluklarının dikkate alınmasına,</w:t>
      </w:r>
    </w:p>
    <w:p w:rsidR="00624B3E" w:rsidRPr="00AE4F33" w:rsidRDefault="00BA4183" w:rsidP="00BA4183">
      <w:pPr>
        <w:pStyle w:val="AralkYok"/>
        <w:rPr>
          <w:sz w:val="20"/>
          <w:szCs w:val="20"/>
        </w:rPr>
      </w:pPr>
      <w:r w:rsidRPr="00AE4F33">
        <w:rPr>
          <w:sz w:val="20"/>
          <w:szCs w:val="20"/>
        </w:rPr>
        <w:t>-</w:t>
      </w:r>
      <w:r w:rsidR="00624B3E" w:rsidRPr="00AE4F33">
        <w:rPr>
          <w:sz w:val="20"/>
          <w:szCs w:val="20"/>
        </w:rPr>
        <w:t>Eğitim programında ve ünitelendirilmiş yıllık planda gösterilen konu, kazanım, hedef ve davranışlara yer verilmesine,</w:t>
      </w:r>
    </w:p>
    <w:p w:rsidR="00624B3E" w:rsidRPr="00AE4F33" w:rsidRDefault="00BA4183" w:rsidP="00BA4183">
      <w:pPr>
        <w:pStyle w:val="AralkYok"/>
        <w:rPr>
          <w:sz w:val="20"/>
          <w:szCs w:val="20"/>
        </w:rPr>
      </w:pPr>
      <w:r w:rsidRPr="00AE4F33">
        <w:rPr>
          <w:sz w:val="20"/>
          <w:szCs w:val="20"/>
        </w:rPr>
        <w:t>-</w:t>
      </w:r>
      <w:r w:rsidR="00624B3E" w:rsidRPr="00AE4F33">
        <w:rPr>
          <w:sz w:val="20"/>
          <w:szCs w:val="20"/>
        </w:rPr>
        <w:t>Konuya ilişkin gezi, gözlem,  tartışma soruları, proje ve ödevlere,</w:t>
      </w:r>
    </w:p>
    <w:p w:rsidR="00624B3E" w:rsidRPr="00AE4F33" w:rsidRDefault="00BA4183" w:rsidP="00BA4183">
      <w:pPr>
        <w:pStyle w:val="AralkYok"/>
        <w:rPr>
          <w:sz w:val="20"/>
          <w:szCs w:val="20"/>
        </w:rPr>
      </w:pPr>
      <w:r w:rsidRPr="00AE4F33">
        <w:rPr>
          <w:sz w:val="20"/>
          <w:szCs w:val="20"/>
        </w:rPr>
        <w:t>-</w:t>
      </w:r>
      <w:r w:rsidR="00624B3E" w:rsidRPr="00AE4F33">
        <w:rPr>
          <w:sz w:val="20"/>
          <w:szCs w:val="20"/>
        </w:rPr>
        <w:t>Uygulama çalışmalarına,</w:t>
      </w:r>
    </w:p>
    <w:p w:rsidR="00624B3E" w:rsidRPr="00AE4F33" w:rsidRDefault="00BA4183" w:rsidP="00BA4183">
      <w:pPr>
        <w:pStyle w:val="AralkYok"/>
        <w:rPr>
          <w:sz w:val="20"/>
          <w:szCs w:val="20"/>
        </w:rPr>
      </w:pPr>
      <w:r w:rsidRPr="00AE4F33">
        <w:rPr>
          <w:sz w:val="20"/>
          <w:szCs w:val="20"/>
        </w:rPr>
        <w:t>-</w:t>
      </w:r>
      <w:r w:rsidR="00624B3E" w:rsidRPr="00AE4F33">
        <w:rPr>
          <w:sz w:val="20"/>
          <w:szCs w:val="20"/>
        </w:rPr>
        <w:t>Ders araç-gereç ve kaynaklarına,</w:t>
      </w:r>
    </w:p>
    <w:p w:rsidR="00624B3E" w:rsidRPr="00AE4F33" w:rsidRDefault="00BA4183" w:rsidP="00BA4183">
      <w:pPr>
        <w:pStyle w:val="AralkYok"/>
        <w:rPr>
          <w:sz w:val="20"/>
          <w:szCs w:val="20"/>
        </w:rPr>
      </w:pPr>
      <w:r w:rsidRPr="00AE4F33">
        <w:rPr>
          <w:sz w:val="20"/>
          <w:szCs w:val="20"/>
        </w:rPr>
        <w:t>-</w:t>
      </w:r>
      <w:r w:rsidR="00624B3E" w:rsidRPr="00AE4F33">
        <w:rPr>
          <w:sz w:val="20"/>
          <w:szCs w:val="20"/>
        </w:rPr>
        <w:t>İşlenecek konuya ilişkin öğretim metot ve tekniklerine,</w:t>
      </w:r>
    </w:p>
    <w:p w:rsidR="00624B3E" w:rsidRPr="00AE4F33" w:rsidRDefault="00BA4183" w:rsidP="00BA4183">
      <w:pPr>
        <w:pStyle w:val="AralkYok"/>
        <w:rPr>
          <w:sz w:val="20"/>
          <w:szCs w:val="20"/>
        </w:rPr>
      </w:pPr>
      <w:r w:rsidRPr="00AE4F33">
        <w:rPr>
          <w:sz w:val="20"/>
          <w:szCs w:val="20"/>
        </w:rPr>
        <w:t>-</w:t>
      </w:r>
      <w:r w:rsidR="00624B3E" w:rsidRPr="00AE4F33">
        <w:rPr>
          <w:sz w:val="20"/>
          <w:szCs w:val="20"/>
        </w:rPr>
        <w:t>Öğrenme-öğretme sürecini değerlendirmeye yönelik ölçme etkinliklerini, kapsayacak nitelikte olmasına dikkat edilmelidir.</w:t>
      </w:r>
    </w:p>
    <w:p w:rsidR="00624B3E" w:rsidRPr="00AE4F33" w:rsidRDefault="00624B3E" w:rsidP="00AE4F33">
      <w:pPr>
        <w:pStyle w:val="Balk1"/>
        <w:rPr>
          <w:rFonts w:cs="Times New Roman"/>
          <w:szCs w:val="20"/>
        </w:rPr>
      </w:pPr>
      <w:r w:rsidRPr="00AE4F33">
        <w:rPr>
          <w:rFonts w:cs="Times New Roman"/>
          <w:szCs w:val="20"/>
        </w:rPr>
        <w:t>MADDE-13:</w:t>
      </w:r>
      <w:r w:rsidRPr="00AE4F33">
        <w:rPr>
          <w:rFonts w:cs="Times New Roman"/>
          <w:i/>
          <w:szCs w:val="20"/>
        </w:rPr>
        <w:t xml:space="preserve"> </w:t>
      </w:r>
      <w:r w:rsidRPr="00AE4F33">
        <w:rPr>
          <w:rFonts w:cs="Times New Roman"/>
          <w:szCs w:val="20"/>
        </w:rPr>
        <w:t>Derslerin işlenişinde Atatürkçülük ile ilgili konulara yer verilmesi</w:t>
      </w:r>
    </w:p>
    <w:p w:rsidR="00624B3E" w:rsidRPr="00AE4F33" w:rsidRDefault="00624B3E" w:rsidP="00BA4183">
      <w:pPr>
        <w:pStyle w:val="AralkYok"/>
        <w:rPr>
          <w:sz w:val="20"/>
          <w:szCs w:val="20"/>
        </w:rPr>
      </w:pPr>
      <w:r w:rsidRPr="00AE4F33">
        <w:rPr>
          <w:color w:val="000000"/>
          <w:sz w:val="20"/>
          <w:szCs w:val="20"/>
        </w:rPr>
        <w:t xml:space="preserve"> </w:t>
      </w:r>
      <w:r w:rsidR="00BA4183" w:rsidRPr="00AE4F33">
        <w:rPr>
          <w:color w:val="000000"/>
          <w:sz w:val="20"/>
          <w:szCs w:val="20"/>
        </w:rPr>
        <w:tab/>
      </w:r>
      <w:r w:rsidRPr="00AE4F33">
        <w:rPr>
          <w:sz w:val="20"/>
          <w:szCs w:val="20"/>
        </w:rPr>
        <w:t>Konulara uygun olarak ayrılacak ders saati açık olarak belirtilecek, konular tüm eğitim öğretim yılına eşit olarak dağıtılacak, Atatürk İlke ve İnkılâpları yıllık planlara yazılarak derslere yansıtılacak,</w:t>
      </w:r>
      <w:r w:rsidR="00CA6B60">
        <w:rPr>
          <w:sz w:val="20"/>
          <w:szCs w:val="20"/>
        </w:rPr>
        <w:t xml:space="preserve"> Atatürk ‘ün kişiliği, inkılapları, Türkiye Cumhuriyeti devleti bir bütün olarak ele alınıp derslerde işlenecektir.</w:t>
      </w:r>
    </w:p>
    <w:p w:rsidR="00624B3E" w:rsidRPr="00AE4F33" w:rsidRDefault="00624B3E" w:rsidP="00624B3E">
      <w:pPr>
        <w:spacing w:before="100" w:beforeAutospacing="1" w:after="100" w:afterAutospacing="1" w:line="240" w:lineRule="auto"/>
        <w:ind w:firstLine="709"/>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Zümre Başkanı </w:t>
      </w:r>
      <w:r w:rsidR="006D50CC">
        <w:rPr>
          <w:rFonts w:ascii="Times New Roman" w:eastAsia="Times New Roman" w:hAnsi="Times New Roman"/>
          <w:sz w:val="20"/>
          <w:szCs w:val="20"/>
          <w:lang w:eastAsia="tr-TR"/>
        </w:rPr>
        <w:t>.................................</w:t>
      </w:r>
      <w:r w:rsidR="00CA6B60">
        <w:rPr>
          <w:rFonts w:ascii="Times New Roman" w:eastAsia="Times New Roman" w:hAnsi="Times New Roman"/>
          <w:sz w:val="20"/>
          <w:szCs w:val="20"/>
          <w:lang w:eastAsia="tr-TR"/>
        </w:rPr>
        <w:t>:</w:t>
      </w:r>
      <w:r w:rsidRPr="00AE4F33">
        <w:rPr>
          <w:rFonts w:ascii="Times New Roman" w:eastAsia="Times New Roman" w:hAnsi="Times New Roman"/>
          <w:sz w:val="20"/>
          <w:szCs w:val="20"/>
          <w:lang w:eastAsia="tr-TR"/>
        </w:rPr>
        <w:t xml:space="preserve"> Atatürk </w:t>
      </w:r>
      <w:r w:rsidR="007F26BF">
        <w:rPr>
          <w:rFonts w:ascii="Times New Roman" w:eastAsia="Times New Roman" w:hAnsi="Times New Roman"/>
          <w:sz w:val="20"/>
          <w:szCs w:val="20"/>
          <w:lang w:eastAsia="tr-TR"/>
        </w:rPr>
        <w:t>ilke ve i</w:t>
      </w:r>
      <w:r w:rsidRPr="00AE4F33">
        <w:rPr>
          <w:rFonts w:ascii="Times New Roman" w:eastAsia="Times New Roman" w:hAnsi="Times New Roman"/>
          <w:sz w:val="20"/>
          <w:szCs w:val="20"/>
          <w:lang w:eastAsia="tr-TR"/>
        </w:rPr>
        <w:t>nkılâpları sosyal kulüp çalışmalarına da yön vermelidir. Özellikle belirli gün ve haftalarda okul duvar gazeteleri bu doğrultu da çıkarılmalıdır.”</w:t>
      </w:r>
    </w:p>
    <w:p w:rsidR="00624B3E" w:rsidRPr="00AE4F33" w:rsidRDefault="00624B3E" w:rsidP="00CD513D">
      <w:pPr>
        <w:keepNext/>
        <w:widowControl w:val="0"/>
        <w:shd w:val="clear" w:color="auto" w:fill="D9D9D9"/>
        <w:suppressAutoHyphens/>
        <w:spacing w:before="240" w:after="60" w:line="240" w:lineRule="auto"/>
        <w:outlineLvl w:val="0"/>
        <w:rPr>
          <w:rFonts w:ascii="Times New Roman" w:hAnsi="Times New Roman"/>
          <w:color w:val="000000"/>
          <w:sz w:val="20"/>
          <w:szCs w:val="20"/>
        </w:rPr>
      </w:pPr>
      <w:r w:rsidRPr="00AE4F33">
        <w:rPr>
          <w:rFonts w:ascii="Times New Roman" w:hAnsi="Times New Roman"/>
          <w:b/>
          <w:sz w:val="20"/>
          <w:szCs w:val="20"/>
        </w:rPr>
        <w:t>MADDE-14:Yıllık ödevlerin verilip toplanması, değerlendirilmesi(2182 sayılı Tebliğler Dergisi), Yıllık Ödev esasları, konuların tespiti (2300)</w:t>
      </w:r>
      <w:r w:rsidRPr="00AE4F33">
        <w:rPr>
          <w:rFonts w:ascii="Times New Roman" w:hAnsi="Times New Roman"/>
          <w:color w:val="000000"/>
          <w:sz w:val="20"/>
          <w:szCs w:val="20"/>
        </w:rPr>
        <w:t xml:space="preserve"> </w:t>
      </w:r>
    </w:p>
    <w:p w:rsidR="00624B3E" w:rsidRPr="00AE4F33" w:rsidRDefault="00624B3E" w:rsidP="00624B3E">
      <w:pPr>
        <w:spacing w:before="100" w:beforeAutospacing="1" w:after="100" w:afterAutospacing="1" w:line="240" w:lineRule="auto"/>
        <w:ind w:firstLine="709"/>
        <w:rPr>
          <w:rFonts w:ascii="Times New Roman" w:eastAsia="Times New Roman" w:hAnsi="Times New Roman"/>
          <w:color w:val="000000"/>
          <w:sz w:val="20"/>
          <w:szCs w:val="20"/>
          <w:lang w:eastAsia="tr-TR"/>
        </w:rPr>
      </w:pPr>
      <w:r w:rsidRPr="00AE4F33">
        <w:rPr>
          <w:rFonts w:ascii="Times New Roman" w:eastAsia="Times New Roman" w:hAnsi="Times New Roman"/>
          <w:color w:val="000000"/>
          <w:sz w:val="20"/>
          <w:szCs w:val="20"/>
          <w:lang w:eastAsia="tr-TR"/>
        </w:rPr>
        <w:t>Ödevlerle ilgili olarak 27 Kasım 1989 tarihli ve 2300 Sayılı Tebliğler Dergisindeki esaslar tekrar gözden geçirildi. Bu esaslar aşağıdadır. Ders yılı boyunca zümre öğretmenleri ödevleri vermede, ödev konuların belirlemede, ödevlerin toplanmasında bu esaslara uyacaktır.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Ödevin Amacı: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8-</w:t>
      </w:r>
      <w:r w:rsidRPr="00AE4F33">
        <w:rPr>
          <w:rFonts w:ascii="Times New Roman" w:eastAsia="Times New Roman" w:hAnsi="Times New Roman"/>
          <w:sz w:val="20"/>
          <w:szCs w:val="20"/>
          <w:lang w:eastAsia="tr-TR"/>
        </w:rPr>
        <w:t xml:space="preserve"> Öğrencilere, aşağıdaki amaçları gerçekleştirmek maksadıyla ödev yaptırılır: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a) Ödevi özenle yapma ve zamanında teslim etme alışkanlığı kazandırmak.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b) Plân yapma bilgi ve becerisi geliştirmek.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c) Gerekli bilgi, araç, gereç veya malzemeyi toplayabilmek ve bunları amacına uygun olarak kullanabilmek.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d) Ödevin, çeşitli kişi ve eserlerden faydalanmakla birlikte öğrencinin kendisini geliştirmek maksadıyla bizzat yapması gereken bir görev olduğu şuurunu kazandırmak.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e) Ödev yapılırken yararlanılan kaynakları, kendisinden bilgi alınan kişileri belirleme alışkanlığı kazandırmak.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f) İletişim kurabilme, kaynaklardan faydalanabilme, alet yapabilme ve kullanabilme alanlarındaki yeteneği geliştirmek.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g) Ödevde varılan sonuçların, kullanılan kaynak ve yöntemlere bağlı olduğunu fark ettirmek.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h) Konulara, değişik açılardan bakabilme, danışabilme, tartışabilme ve soru sorabilme davranışları kazandırmak.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i) Birlikte çalışma davranışı kazandırmak.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j) Düşünce gücünü geliştirmek.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k) Bilmediğini araştırıp bulmaktan ve öğrenmekten zevk almayı sağlamak.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l) Gözlem, deney ve yeni buluşlara yönelik çalışmalar yapmaktan zevk almayı sağlamak.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m) Başarmanın hazzını tatma duygusu kazandırmak</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Ödevin Önemi</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9-</w:t>
      </w:r>
      <w:r w:rsidRPr="00AE4F33">
        <w:rPr>
          <w:rFonts w:ascii="Times New Roman" w:eastAsia="Times New Roman" w:hAnsi="Times New Roman"/>
          <w:sz w:val="20"/>
          <w:szCs w:val="20"/>
          <w:lang w:eastAsia="tr-TR"/>
        </w:rPr>
        <w:t xml:space="preserve"> Ödev, eğitim ve öğretim sürecinde yer alan faaliyetlerden biri olup öğrencilerin kendi kendilerine veya grup halinde severek yapmaları onlarda çalışma ve başarma istek ve heyecanı yaratması bakımından önem taşır.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 xml:space="preserve">Öğrencinin Yapacağı Ödev (1)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10-</w:t>
      </w:r>
      <w:r w:rsidRPr="00AE4F33">
        <w:rPr>
          <w:rFonts w:ascii="Times New Roman" w:eastAsia="Times New Roman" w:hAnsi="Times New Roman"/>
          <w:sz w:val="20"/>
          <w:szCs w:val="20"/>
          <w:lang w:eastAsia="tr-TR"/>
        </w:rPr>
        <w:t xml:space="preserve"> (Değişik: 6.11.1991/21043 RG) Her öğrenci bulunduğu sınıfta belirlenecek bir konuda ders yılı boyunca bir ödev hazırlamak zorundadır. Ders geçme ve kredi uygulayan okullarda ise, her öğrenci okuduğu dönemde belirlenecek bir konuda bir ödev hazırlar. Ancak, öğrencinin istemesi ve öğretmenin de uygun görmesi halinde birden fazla dersten de ödev yapabilir.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 Konularının Belirlenmesi</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11</w:t>
      </w:r>
      <w:r w:rsidRPr="00AE4F33">
        <w:rPr>
          <w:rFonts w:ascii="Times New Roman" w:eastAsia="Times New Roman" w:hAnsi="Times New Roman"/>
          <w:sz w:val="20"/>
          <w:szCs w:val="20"/>
          <w:lang w:eastAsia="tr-TR"/>
        </w:rPr>
        <w:t>- Ders yılı başında yapılan zümre öğretmenleri toplantısında öğrencilere verilecek çeşitli ödev konuları belirlenir. Ödev konularının tespitinde öğrencilerin ihtiyaçları, yetenekleri, okul, aile ve çevre imkânları göz önünde bulundurulur. Ayrıca, konunun açık ve anlaşılır olması, yanlış yorumlara yol açmaması, ders programlarına uygun olması gibi hususlar da dikkate alınır.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 Konularının Seçimi ve Verilmesi</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12</w:t>
      </w:r>
      <w:r w:rsidRPr="00AE4F33">
        <w:rPr>
          <w:rFonts w:ascii="Times New Roman" w:eastAsia="Times New Roman" w:hAnsi="Times New Roman"/>
          <w:sz w:val="20"/>
          <w:szCs w:val="20"/>
          <w:lang w:eastAsia="tr-TR"/>
        </w:rPr>
        <w:t>- Öğrenciler, ders yılı başlangıcını takip eden ikinci ayın ilk yarısı içinde hangi dersten ödev yapmak istediklerini yazılı olarak sınıf öğretmenine bildirirler. Öğrencilerden, bu yazılı bildirimlerinde, biri Türkçe veya Edebiyat dersi olmak üzere tercih sırasına göre beş ders adını yazmaları istenir.</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Yazılı istekler, sınıf öğretmeni tarafından süresi içinde toplanır. Bu istekler; ilgili müdür yardımcısının başkanlığında toplanacak sınıf öğretmenler kurulunda, tercih sırası da dikkate alınmak suretiyle değerlendirilir ve hangi öğrencinin, hangi dersten ödev yapacağı hususu tespit edilir. Bu toplantıda her dersin öğretmenine, imkân ölçüsünde, dengeli sayıda öğrenci verilecek şekilde düzenleme yapılır. Bu düzenlemeye göre, her öğrencinin hangi dersten ödev yapacağı hususu sınıf öğretmeni tarafından öğrencilere duyurulur.</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Bu duyurudan sonra ilgili ders öğretmenleri öğrencilerle ödev konularının belirlenmesi için ilk görüşmeleri yaparlar. Bu görüşmeler derslerin başladığı tarihten itibaren en geç sekizinci hafta sonunda tamamlanır.</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(Ek fıkra: 6.11.1991/21043 RG) Öğrenciler her dönemde bir ödev olmak üzere, ilk dört dönemde, dört ödev yapmak zorundadırlar. Ancak, isteyen öğrenciler sonraki okudukları dönemlerde de ders öğretmeninin muvafakatını almak şartı ile herhangi bir dersten de ödev yapabilirler.</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(Ek fıkra: 6.11.1991/21043 RG) Öğrenciler hangi dersten ödev yapacaklarını danışman öğretmenle birlikte, dönemin başlamasından sonraki ilk üç hafta içinde belirlerler. Belirlenen ödevlerin listesi danışman öğretmen tarafından ilgili müdür yardımcısına verilir. Öğrenciler hangi dersten ödev yapacaklarsa o dersin öğretmeni ile görüşürler.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Değerlendirme ile İlgili Duyurma</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13-</w:t>
      </w:r>
      <w:r w:rsidRPr="00AE4F33">
        <w:rPr>
          <w:rFonts w:ascii="Times New Roman" w:eastAsia="Times New Roman" w:hAnsi="Times New Roman"/>
          <w:sz w:val="20"/>
          <w:szCs w:val="20"/>
          <w:lang w:eastAsia="tr-TR"/>
        </w:rPr>
        <w:t xml:space="preserve"> Ödevlerin yapılmasında uygulanacak yöntemler ile ödevde aranacak nitelikler ve ödevin hangi yönlerden değerlendirileceği, öğretmen tarafından öğrencilere önceden duyurulur.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Ödevlerin Toplanması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14-</w:t>
      </w:r>
      <w:r w:rsidRPr="00AE4F33">
        <w:rPr>
          <w:rFonts w:ascii="Times New Roman" w:eastAsia="Times New Roman" w:hAnsi="Times New Roman"/>
          <w:sz w:val="20"/>
          <w:szCs w:val="20"/>
          <w:lang w:eastAsia="tr-TR"/>
        </w:rPr>
        <w:t xml:space="preserve"> Bu yönetmelikte belirtilen usul ve esaslara uygun olarak hazırlanan ödevler, ders kesimine en geç iki ay kala öğrencilerden toplanır ve değerlendirilir. Öğrencinin kazandığı bilgi ve beceriye dayalı olarak üreteceği bir araç şeklindeki ödevler, ikinci kanaat dönemi içinde olmak kaydıyla, yukarıdaki süreye bağlı kalınmadan alınabilir ve değerlendirilebilir.</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(Ek fıkra: 6.11.1991/21043 RG) Ders geçme ve kredi uygulayan okullarda da, bu Yönetmelikte belirtilen usul ve esaslara uygun olarak hazırlanan ödevler, dönem sonuna en az üç hafta kala öğrencilerden toplanır ve değerlendirilir.</w:t>
      </w:r>
    </w:p>
    <w:p w:rsidR="00BA4183" w:rsidRPr="00AE4F33" w:rsidRDefault="00BA4183" w:rsidP="00624B3E">
      <w:pPr>
        <w:spacing w:after="0" w:line="240" w:lineRule="auto"/>
        <w:rPr>
          <w:rFonts w:ascii="Times New Roman" w:eastAsia="Times New Roman" w:hAnsi="Times New Roman"/>
          <w:b/>
          <w:sz w:val="20"/>
          <w:szCs w:val="20"/>
          <w:lang w:eastAsia="tr-TR"/>
        </w:rPr>
      </w:pP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Ferdî Ödevler ve Grup Ödevleri</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15</w:t>
      </w:r>
      <w:r w:rsidRPr="00AE4F33">
        <w:rPr>
          <w:rFonts w:ascii="Times New Roman" w:eastAsia="Times New Roman" w:hAnsi="Times New Roman"/>
          <w:sz w:val="20"/>
          <w:szCs w:val="20"/>
          <w:lang w:eastAsia="tr-TR"/>
        </w:rPr>
        <w:t>- Her öğrenciye ayrı konularda ödev verilmesi esastır. Öğrencilere, gerektiğinde grup ödevi de verilebilir. Bu durumda grubu oluşturan öğrenciler arasındaki iş bölümü, ödevi veren öğretmenin rehberliğinde öğrenciler tarafından yapılır. Gruplar en az üç, en çok beş öğrenciden meydana gelir. Grup ödevleri, her öğrencinin katılımı dikkate alınarak değerlendirilir ve her öğrenciye ayrı ayrı not verilir.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Öğretmenin Onayı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16-</w:t>
      </w:r>
      <w:r w:rsidRPr="00AE4F33">
        <w:rPr>
          <w:rFonts w:ascii="Times New Roman" w:eastAsia="Times New Roman" w:hAnsi="Times New Roman"/>
          <w:sz w:val="20"/>
          <w:szCs w:val="20"/>
          <w:lang w:eastAsia="tr-TR"/>
        </w:rPr>
        <w:t xml:space="preserve"> Öğrenciler veya öğrenci grupları, kendilerine verilen ödev konularının plân yapma, araştırma, değerlendirme ve yazma safhalarının her birinde ilgili öğretmenin görüş ve tavsiyesini alırlar.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Ödevlerin Sayfa Sayısı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17-</w:t>
      </w:r>
      <w:r w:rsidRPr="00AE4F33">
        <w:rPr>
          <w:rFonts w:ascii="Times New Roman" w:eastAsia="Times New Roman" w:hAnsi="Times New Roman"/>
          <w:sz w:val="20"/>
          <w:szCs w:val="20"/>
          <w:lang w:eastAsia="tr-TR"/>
        </w:rPr>
        <w:t xml:space="preserve"> Ödevlerin ortaokulda 7, lise ve dengi okullarda 15 sayfadan fazla olmamasına özen gösterilir. Ödevlerin mürekkeple ve el yazısı ile yazılması esastır. Ancak, özelliği olan derslerde daktilo veya kurşun kalemle de yazılabilir.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Ödevlerin Sunulması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18</w:t>
      </w:r>
      <w:r w:rsidRPr="00AE4F33">
        <w:rPr>
          <w:rFonts w:ascii="Times New Roman" w:eastAsia="Times New Roman" w:hAnsi="Times New Roman"/>
          <w:sz w:val="20"/>
          <w:szCs w:val="20"/>
          <w:lang w:eastAsia="tr-TR"/>
        </w:rPr>
        <w:t>- Öğretmenin uygun gördüğü ödevler, sınıfa sunulur ve gerektiğinde tartışılabilir. Uygun görülen ödevler, okulda veya topluma açık mahallerde sunulabilir ya da sergilenebilir. Bu gibi ödevleri yapan öğrenciler, okul yönetimi tarafından ödüllendirilebilir.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Ödevin Değerlendirilmesi</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19</w:t>
      </w:r>
      <w:r w:rsidRPr="00AE4F33">
        <w:rPr>
          <w:rFonts w:ascii="Times New Roman" w:eastAsia="Times New Roman" w:hAnsi="Times New Roman"/>
          <w:sz w:val="20"/>
          <w:szCs w:val="20"/>
          <w:lang w:eastAsia="tr-TR"/>
        </w:rPr>
        <w:t>- Ödevler notla değerlendirilir, öğrencilere dağıtılır ve yapılan düzeltmelerin görülmesi sağlanır.</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Ödevlerin öğrenci tarafından sınıfa sunulması veya uygulanmasının yapılması da notla değerlendirilebilir.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Ödevlerin Saklanması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20</w:t>
      </w:r>
      <w:r w:rsidRPr="00AE4F33">
        <w:rPr>
          <w:rFonts w:ascii="Times New Roman" w:eastAsia="Times New Roman" w:hAnsi="Times New Roman"/>
          <w:sz w:val="20"/>
          <w:szCs w:val="20"/>
          <w:lang w:eastAsia="tr-TR"/>
        </w:rPr>
        <w:t>- Denetlemeye yetkili kimseler tarafından istenildiğinde gösterilebilmesi için, notla değerlendirilmiş olan ödevlerin ders yılı sonuna kadar saklanması öğrencilerden istenir.</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Ödev Hazırlama Teknikleri</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b/>
          <w:sz w:val="20"/>
          <w:szCs w:val="20"/>
          <w:lang w:eastAsia="tr-TR"/>
        </w:rPr>
        <w:t>Madde 21-</w:t>
      </w:r>
      <w:r w:rsidRPr="00AE4F33">
        <w:rPr>
          <w:rFonts w:ascii="Times New Roman" w:eastAsia="Times New Roman" w:hAnsi="Times New Roman"/>
          <w:sz w:val="20"/>
          <w:szCs w:val="20"/>
          <w:lang w:eastAsia="tr-TR"/>
        </w:rPr>
        <w:t xml:space="preserve"> Ödevler, dersin özelliğine göre eser okuma, inceleme, tanıtma, mülâkat, röportaj, gözlem yapma, anket uygulama, proje yapma ve benzeri tekniklerle hazırlanabilir. </w:t>
      </w:r>
    </w:p>
    <w:p w:rsidR="00BA4183" w:rsidRPr="00AE4F33" w:rsidRDefault="00BA4183" w:rsidP="00624B3E">
      <w:pPr>
        <w:spacing w:after="0" w:line="240" w:lineRule="auto"/>
        <w:rPr>
          <w:rFonts w:ascii="Times New Roman" w:eastAsia="Times New Roman" w:hAnsi="Times New Roman"/>
          <w:sz w:val="20"/>
          <w:szCs w:val="20"/>
          <w:lang w:eastAsia="tr-TR"/>
        </w:rPr>
      </w:pPr>
    </w:p>
    <w:p w:rsidR="00624B3E" w:rsidRPr="00AE4F33" w:rsidRDefault="00624B3E" w:rsidP="00624B3E">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Ayrıca öğrenci, kazandığı bilgi ve beceriye göre ödev olarak bir araç veya iş de yapabilir. </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Ayrıca ödevler e</w:t>
      </w:r>
      <w:r w:rsidR="00BA4183" w:rsidRPr="00AE4F33">
        <w:rPr>
          <w:rFonts w:ascii="Times New Roman" w:eastAsia="Times New Roman" w:hAnsi="Times New Roman"/>
          <w:sz w:val="20"/>
          <w:szCs w:val="20"/>
          <w:lang w:eastAsia="tr-TR"/>
        </w:rPr>
        <w:t>n az 4 (dört) defa a</w:t>
      </w:r>
      <w:r w:rsidRPr="00AE4F33">
        <w:rPr>
          <w:rFonts w:ascii="Times New Roman" w:eastAsia="Times New Roman" w:hAnsi="Times New Roman"/>
          <w:sz w:val="20"/>
          <w:szCs w:val="20"/>
          <w:lang w:eastAsia="tr-TR"/>
        </w:rPr>
        <w:t>ralık, ocak, şubat ve mart aylarında kontrol edilecektir. Bu kontroller “Ödev Takip Formu”na işlenecektir.</w:t>
      </w:r>
    </w:p>
    <w:p w:rsidR="00624B3E" w:rsidRPr="00AE4F33" w:rsidRDefault="00624B3E" w:rsidP="00BA4183">
      <w:pPr>
        <w:spacing w:before="100" w:beforeAutospacing="1" w:after="100" w:afterAutospacing="1"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Zümre Başkanı </w:t>
      </w:r>
      <w:r w:rsidR="006D50CC">
        <w:rPr>
          <w:rFonts w:ascii="Times New Roman" w:eastAsia="Times New Roman" w:hAnsi="Times New Roman"/>
          <w:sz w:val="20"/>
          <w:szCs w:val="20"/>
          <w:lang w:eastAsia="tr-TR"/>
        </w:rPr>
        <w:t>.................................</w:t>
      </w:r>
      <w:r w:rsidR="006516E7">
        <w:rPr>
          <w:rFonts w:ascii="Times New Roman" w:eastAsia="Times New Roman" w:hAnsi="Times New Roman"/>
          <w:sz w:val="20"/>
          <w:szCs w:val="20"/>
          <w:lang w:eastAsia="tr-TR"/>
        </w:rPr>
        <w:t>:</w:t>
      </w:r>
      <w:r w:rsidRPr="00AE4F33">
        <w:rPr>
          <w:rFonts w:ascii="Times New Roman" w:eastAsia="Times New Roman" w:hAnsi="Times New Roman"/>
          <w:sz w:val="20"/>
          <w:szCs w:val="20"/>
          <w:lang w:eastAsia="tr-TR"/>
        </w:rPr>
        <w:t xml:space="preserve"> Yıllık ödevlerin en geç </w:t>
      </w:r>
      <w:r w:rsidRPr="0082087B">
        <w:rPr>
          <w:rFonts w:ascii="Times New Roman" w:eastAsia="Times New Roman" w:hAnsi="Times New Roman"/>
          <w:b/>
          <w:sz w:val="20"/>
          <w:szCs w:val="20"/>
          <w:lang w:eastAsia="tr-TR"/>
        </w:rPr>
        <w:t>nisan ayının son haftasına</w:t>
      </w:r>
      <w:r w:rsidRPr="00AE4F33">
        <w:rPr>
          <w:rFonts w:ascii="Times New Roman" w:eastAsia="Times New Roman" w:hAnsi="Times New Roman"/>
          <w:sz w:val="20"/>
          <w:szCs w:val="20"/>
          <w:lang w:eastAsia="tr-TR"/>
        </w:rPr>
        <w:t xml:space="preserve"> kadar toplanması gerektiğini söyledi.   Bu teklif doğrultusunda en geç nisan ayının son haftasında toplanmasına karar verildi. Değerlendirme sonuçlarının en </w:t>
      </w:r>
      <w:r w:rsidRPr="0082087B">
        <w:rPr>
          <w:rFonts w:ascii="Times New Roman" w:eastAsia="Times New Roman" w:hAnsi="Times New Roman"/>
          <w:b/>
          <w:sz w:val="20"/>
          <w:szCs w:val="20"/>
          <w:lang w:eastAsia="tr-TR"/>
        </w:rPr>
        <w:t>son mayıs ayının üçüncü haftasında</w:t>
      </w:r>
      <w:r w:rsidRPr="00AE4F33">
        <w:rPr>
          <w:rFonts w:ascii="Times New Roman" w:eastAsia="Times New Roman" w:hAnsi="Times New Roman"/>
          <w:sz w:val="20"/>
          <w:szCs w:val="20"/>
          <w:lang w:eastAsia="tr-TR"/>
        </w:rPr>
        <w:t xml:space="preserve"> öğrencilere açıklanması kararlaştırıldı. </w:t>
      </w:r>
    </w:p>
    <w:p w:rsidR="00624B3E" w:rsidRPr="00AE4F33" w:rsidRDefault="00624B3E" w:rsidP="00624B3E">
      <w:pPr>
        <w:spacing w:after="0" w:line="240" w:lineRule="auto"/>
        <w:rPr>
          <w:rFonts w:ascii="Times New Roman" w:eastAsia="Times New Roman" w:hAnsi="Times New Roman"/>
          <w:b/>
          <w:sz w:val="20"/>
          <w:szCs w:val="20"/>
          <w:highlight w:val="yellow"/>
          <w:lang w:eastAsia="tr-TR"/>
        </w:rPr>
      </w:pPr>
    </w:p>
    <w:p w:rsidR="00624B3E" w:rsidRPr="00AE4F33" w:rsidRDefault="00624B3E" w:rsidP="00CD513D">
      <w:pPr>
        <w:keepNext/>
        <w:widowControl w:val="0"/>
        <w:shd w:val="clear" w:color="auto" w:fill="D9D9D9"/>
        <w:suppressAutoHyphens/>
        <w:spacing w:before="240" w:after="60" w:line="240" w:lineRule="auto"/>
        <w:outlineLvl w:val="0"/>
        <w:rPr>
          <w:rFonts w:ascii="Times New Roman" w:hAnsi="Times New Roman"/>
          <w:sz w:val="20"/>
          <w:szCs w:val="20"/>
        </w:rPr>
      </w:pPr>
      <w:r w:rsidRPr="00AE4F33">
        <w:rPr>
          <w:rFonts w:ascii="Times New Roman" w:hAnsi="Times New Roman"/>
          <w:b/>
          <w:sz w:val="20"/>
          <w:szCs w:val="20"/>
        </w:rPr>
        <w:t>MADDE-15.</w:t>
      </w:r>
      <w:r w:rsidR="009E7FA9">
        <w:rPr>
          <w:szCs w:val="20"/>
        </w:rPr>
        <w:t xml:space="preserve"> </w:t>
      </w:r>
      <w:r w:rsidR="006516E7">
        <w:rPr>
          <w:szCs w:val="20"/>
        </w:rPr>
        <w:t>II</w:t>
      </w:r>
      <w:r w:rsidR="009E7FA9">
        <w:rPr>
          <w:szCs w:val="20"/>
        </w:rPr>
        <w:t>. d</w:t>
      </w:r>
      <w:r w:rsidRPr="00AE4F33">
        <w:rPr>
          <w:rFonts w:ascii="Times New Roman" w:hAnsi="Times New Roman"/>
          <w:sz w:val="20"/>
          <w:szCs w:val="20"/>
        </w:rPr>
        <w:t>önemde faaliyet düzenlenecek olan önemli gün ve haftalar.</w:t>
      </w:r>
    </w:p>
    <w:p w:rsidR="00624B3E" w:rsidRPr="00AE4F33" w:rsidRDefault="00624B3E" w:rsidP="00624B3E">
      <w:pPr>
        <w:spacing w:after="0" w:line="240" w:lineRule="auto"/>
        <w:rPr>
          <w:rFonts w:ascii="Times New Roman" w:eastAsia="Times New Roman" w:hAnsi="Times New Roman"/>
          <w:sz w:val="20"/>
          <w:szCs w:val="20"/>
          <w:lang w:eastAsia="tr-TR"/>
        </w:rPr>
      </w:pP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Sosyal etkinlik çalışmaları</w:t>
      </w:r>
    </w:p>
    <w:p w:rsidR="00624B3E" w:rsidRPr="00AE4F33" w:rsidRDefault="00624B3E" w:rsidP="00BA4183">
      <w:pPr>
        <w:pStyle w:val="AralkYok"/>
        <w:rPr>
          <w:b/>
          <w:sz w:val="20"/>
          <w:szCs w:val="20"/>
        </w:rPr>
      </w:pPr>
      <w:r w:rsidRPr="00AE4F33">
        <w:rPr>
          <w:sz w:val="20"/>
          <w:szCs w:val="20"/>
        </w:rPr>
        <w:t>2569 sayılı Tebliğler Dergisinde yayınlanan Millî Eğitim Bakanlığı İlköğretim ve Orta Öğretim Kurumları Sosyal Etkinlikler Yönetmeliği doğrultusunda;</w:t>
      </w:r>
      <w:r w:rsidRPr="00AE4F33">
        <w:rPr>
          <w:b/>
          <w:sz w:val="20"/>
          <w:szCs w:val="20"/>
        </w:rPr>
        <w:t xml:space="preserve"> </w:t>
      </w:r>
    </w:p>
    <w:p w:rsidR="00624B3E" w:rsidRPr="00AE4F33" w:rsidRDefault="006F7B45" w:rsidP="00BA4183">
      <w:pPr>
        <w:pStyle w:val="AralkYok"/>
        <w:rPr>
          <w:b/>
          <w:sz w:val="20"/>
          <w:szCs w:val="20"/>
        </w:rPr>
      </w:pPr>
      <w:r w:rsidRPr="00AE4F33">
        <w:rPr>
          <w:sz w:val="20"/>
          <w:szCs w:val="20"/>
        </w:rPr>
        <w:t>-</w:t>
      </w:r>
      <w:r w:rsidR="00624B3E" w:rsidRPr="00AE4F33">
        <w:rPr>
          <w:sz w:val="20"/>
          <w:szCs w:val="20"/>
        </w:rPr>
        <w:t>Bayrak törenleri ile diğer anma-kutlama törenlerine katılması,</w:t>
      </w:r>
    </w:p>
    <w:p w:rsidR="00624B3E" w:rsidRPr="00AE4F33" w:rsidRDefault="006F7B45" w:rsidP="00BA4183">
      <w:pPr>
        <w:pStyle w:val="AralkYok"/>
        <w:rPr>
          <w:b/>
          <w:sz w:val="20"/>
          <w:szCs w:val="20"/>
        </w:rPr>
      </w:pPr>
      <w:r w:rsidRPr="00AE4F33">
        <w:rPr>
          <w:sz w:val="20"/>
          <w:szCs w:val="20"/>
        </w:rPr>
        <w:t>-</w:t>
      </w:r>
      <w:r w:rsidR="00624B3E" w:rsidRPr="00AE4F33">
        <w:rPr>
          <w:sz w:val="20"/>
          <w:szCs w:val="20"/>
        </w:rPr>
        <w:t xml:space="preserve"> Okul eşyasının bakım ve korunmasına özen göstermesi,</w:t>
      </w:r>
    </w:p>
    <w:p w:rsidR="00624B3E" w:rsidRPr="00AE4F33" w:rsidRDefault="006F7B45" w:rsidP="00BA4183">
      <w:pPr>
        <w:pStyle w:val="AralkYok"/>
        <w:rPr>
          <w:sz w:val="20"/>
          <w:szCs w:val="20"/>
        </w:rPr>
      </w:pPr>
      <w:r w:rsidRPr="00AE4F33">
        <w:rPr>
          <w:sz w:val="20"/>
          <w:szCs w:val="20"/>
        </w:rPr>
        <w:t>-</w:t>
      </w:r>
      <w:r w:rsidR="00624B3E" w:rsidRPr="00AE4F33">
        <w:rPr>
          <w:sz w:val="20"/>
          <w:szCs w:val="20"/>
        </w:rPr>
        <w:t>Sosyal etkinlik ile ilgili çalışmalarda öğrencilerin ilgi, istek ve yetenekleri ile estetik ve duygusal özelliklerinin göz önünde bulundurulması,</w:t>
      </w:r>
    </w:p>
    <w:p w:rsidR="00624B3E" w:rsidRPr="00AE4F33" w:rsidRDefault="006F7B45" w:rsidP="00BA4183">
      <w:pPr>
        <w:pStyle w:val="AralkYok"/>
        <w:rPr>
          <w:sz w:val="20"/>
          <w:szCs w:val="20"/>
        </w:rPr>
      </w:pPr>
      <w:r w:rsidRPr="00AE4F33">
        <w:rPr>
          <w:sz w:val="20"/>
          <w:szCs w:val="20"/>
        </w:rPr>
        <w:t>-</w:t>
      </w:r>
      <w:r w:rsidR="00624B3E" w:rsidRPr="00AE4F33">
        <w:rPr>
          <w:sz w:val="20"/>
          <w:szCs w:val="20"/>
        </w:rPr>
        <w:t>Öğrenci kulübü ve toplum hizmeti çalışmalarında öğrencilerin gelişim seviyelerinin dikkate alınması,</w:t>
      </w:r>
    </w:p>
    <w:p w:rsidR="00624B3E" w:rsidRPr="00AE4F33" w:rsidRDefault="006F7B45" w:rsidP="00BA4183">
      <w:pPr>
        <w:pStyle w:val="AralkYok"/>
        <w:rPr>
          <w:sz w:val="20"/>
          <w:szCs w:val="20"/>
        </w:rPr>
      </w:pPr>
      <w:r w:rsidRPr="00AE4F33">
        <w:rPr>
          <w:sz w:val="20"/>
          <w:szCs w:val="20"/>
        </w:rPr>
        <w:t>-</w:t>
      </w:r>
      <w:r w:rsidR="00624B3E" w:rsidRPr="00AE4F33">
        <w:rPr>
          <w:sz w:val="20"/>
          <w:szCs w:val="20"/>
        </w:rPr>
        <w:t>Öğrencilerin, çevresine duyarlı ve liderlik özelliklerine sahip bireyler olarak yetişmesi,</w:t>
      </w:r>
    </w:p>
    <w:p w:rsidR="00624B3E" w:rsidRPr="00AE4F33" w:rsidRDefault="006F7B45" w:rsidP="00BA4183">
      <w:pPr>
        <w:pStyle w:val="AralkYok"/>
        <w:rPr>
          <w:sz w:val="20"/>
          <w:szCs w:val="20"/>
        </w:rPr>
      </w:pPr>
      <w:r w:rsidRPr="00AE4F33">
        <w:rPr>
          <w:sz w:val="20"/>
          <w:szCs w:val="20"/>
        </w:rPr>
        <w:t>-</w:t>
      </w:r>
      <w:r w:rsidR="00624B3E" w:rsidRPr="00AE4F33">
        <w:rPr>
          <w:sz w:val="20"/>
          <w:szCs w:val="20"/>
        </w:rPr>
        <w:t>Öğrencilerde, demokratik yurttaşlık bilincinin geliştirilmesi,</w:t>
      </w:r>
    </w:p>
    <w:p w:rsidR="00624B3E" w:rsidRPr="00AE4F33" w:rsidRDefault="006F7B45" w:rsidP="00BA4183">
      <w:pPr>
        <w:pStyle w:val="AralkYok"/>
        <w:rPr>
          <w:sz w:val="20"/>
          <w:szCs w:val="20"/>
        </w:rPr>
      </w:pPr>
      <w:r w:rsidRPr="00AE4F33">
        <w:rPr>
          <w:sz w:val="20"/>
          <w:szCs w:val="20"/>
        </w:rPr>
        <w:t>-</w:t>
      </w:r>
      <w:r w:rsidR="00624B3E" w:rsidRPr="00AE4F33">
        <w:rPr>
          <w:sz w:val="20"/>
          <w:szCs w:val="20"/>
        </w:rPr>
        <w:t>Öğrencilerin; toplumsal hayata, sorunların çözümüne, yerel düzeyde katılımına ve yöneltici projeler hazırlaması,</w:t>
      </w:r>
    </w:p>
    <w:p w:rsidR="00624B3E" w:rsidRPr="00AE4F33" w:rsidRDefault="006F7B45" w:rsidP="00BA4183">
      <w:pPr>
        <w:pStyle w:val="AralkYok"/>
        <w:rPr>
          <w:sz w:val="20"/>
          <w:szCs w:val="20"/>
        </w:rPr>
      </w:pPr>
      <w:r w:rsidRPr="00AE4F33">
        <w:rPr>
          <w:sz w:val="20"/>
          <w:szCs w:val="20"/>
        </w:rPr>
        <w:t>-</w:t>
      </w:r>
      <w:r w:rsidR="00624B3E" w:rsidRPr="00AE4F33">
        <w:rPr>
          <w:sz w:val="20"/>
          <w:szCs w:val="20"/>
        </w:rPr>
        <w:t>Öğrencilerin yönlendirilmesi ve kariyer gelişimlerinin desteklenmesi,</w:t>
      </w:r>
    </w:p>
    <w:p w:rsidR="00624B3E" w:rsidRPr="00AE4F33" w:rsidRDefault="006F7B45" w:rsidP="00BA4183">
      <w:pPr>
        <w:pStyle w:val="AralkYok"/>
        <w:rPr>
          <w:sz w:val="20"/>
          <w:szCs w:val="20"/>
        </w:rPr>
      </w:pPr>
      <w:r w:rsidRPr="00AE4F33">
        <w:rPr>
          <w:sz w:val="20"/>
          <w:szCs w:val="20"/>
        </w:rPr>
        <w:t>-</w:t>
      </w:r>
      <w:r w:rsidR="00624B3E" w:rsidRPr="00AE4F33">
        <w:rPr>
          <w:sz w:val="20"/>
          <w:szCs w:val="20"/>
        </w:rPr>
        <w:t>Çalışmaların daha çok ders dışı zamanları kapsayacak ve değerlendirecek şekilde planlanıp uygulanabilmesi,</w:t>
      </w:r>
    </w:p>
    <w:p w:rsidR="00624B3E" w:rsidRPr="00AE4F33" w:rsidRDefault="006F7B45" w:rsidP="00BA4183">
      <w:pPr>
        <w:pStyle w:val="AralkYok"/>
        <w:rPr>
          <w:sz w:val="20"/>
          <w:szCs w:val="20"/>
        </w:rPr>
      </w:pPr>
      <w:r w:rsidRPr="00AE4F33">
        <w:rPr>
          <w:sz w:val="20"/>
          <w:szCs w:val="20"/>
        </w:rPr>
        <w:t>-</w:t>
      </w:r>
      <w:r w:rsidR="00624B3E" w:rsidRPr="00AE4F33">
        <w:rPr>
          <w:sz w:val="20"/>
          <w:szCs w:val="20"/>
        </w:rPr>
        <w:t>Ders programlarının göz önünde bulundurulması,</w:t>
      </w:r>
    </w:p>
    <w:p w:rsidR="00624B3E" w:rsidRPr="00AE4F33" w:rsidRDefault="006F7B45" w:rsidP="00BA4183">
      <w:pPr>
        <w:pStyle w:val="AralkYok"/>
        <w:rPr>
          <w:sz w:val="20"/>
          <w:szCs w:val="20"/>
        </w:rPr>
      </w:pPr>
      <w:r w:rsidRPr="00AE4F33">
        <w:rPr>
          <w:sz w:val="20"/>
          <w:szCs w:val="20"/>
        </w:rPr>
        <w:t>-</w:t>
      </w:r>
      <w:r w:rsidR="00624B3E" w:rsidRPr="00AE4F33">
        <w:rPr>
          <w:sz w:val="20"/>
          <w:szCs w:val="20"/>
        </w:rPr>
        <w:t xml:space="preserve">Çalışmalarda resmî, özel sivil toplum kurum ve kuruluşlarıyla öğrenci ve veli iş birliğinin sağlanması, </w:t>
      </w:r>
    </w:p>
    <w:p w:rsidR="00624B3E" w:rsidRPr="00AE4F33" w:rsidRDefault="00624B3E" w:rsidP="00BA4183">
      <w:pPr>
        <w:pStyle w:val="AralkYok"/>
        <w:rPr>
          <w:sz w:val="20"/>
          <w:szCs w:val="20"/>
        </w:rPr>
      </w:pPr>
      <w:r w:rsidRPr="00AE4F33">
        <w:rPr>
          <w:sz w:val="20"/>
          <w:szCs w:val="20"/>
        </w:rPr>
        <w:t xml:space="preserve"> </w:t>
      </w:r>
      <w:r w:rsidRPr="00AE4F33">
        <w:rPr>
          <w:sz w:val="20"/>
          <w:szCs w:val="20"/>
        </w:rPr>
        <w:tab/>
      </w:r>
    </w:p>
    <w:p w:rsidR="00624B3E" w:rsidRPr="00AE4F33" w:rsidRDefault="00C6198A" w:rsidP="006F7B45">
      <w:pPr>
        <w:pStyle w:val="AralkYok"/>
        <w:ind w:firstLine="708"/>
        <w:rPr>
          <w:sz w:val="20"/>
          <w:szCs w:val="20"/>
        </w:rPr>
      </w:pPr>
      <w:r>
        <w:rPr>
          <w:sz w:val="20"/>
          <w:szCs w:val="20"/>
        </w:rPr>
        <w:t>2020-2021</w:t>
      </w:r>
      <w:r w:rsidR="00624B3E" w:rsidRPr="00AE4F33">
        <w:rPr>
          <w:sz w:val="20"/>
          <w:szCs w:val="20"/>
        </w:rPr>
        <w:t xml:space="preserve"> Eğitim ve Öğretim yılında gerek tören faaliyetleri gerekse duvar gazeteleri yoluyla etkinlikte bulunulacaktır.</w:t>
      </w:r>
    </w:p>
    <w:p w:rsidR="00624B3E" w:rsidRPr="00AE4F33" w:rsidRDefault="00624B3E" w:rsidP="00624B3E">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Görevlendirmeler okul müdürlüğü tarafından belirlenecektir. </w:t>
      </w:r>
    </w:p>
    <w:p w:rsidR="00624B3E" w:rsidRPr="00AE4F33" w:rsidRDefault="00624B3E" w:rsidP="00624B3E">
      <w:pPr>
        <w:spacing w:after="0" w:line="240" w:lineRule="auto"/>
        <w:rPr>
          <w:rFonts w:ascii="Times New Roman" w:eastAsia="Times New Roman" w:hAnsi="Times New Roman"/>
          <w:b/>
          <w:sz w:val="20"/>
          <w:szCs w:val="20"/>
          <w:lang w:eastAsia="tr-TR"/>
        </w:rPr>
      </w:pPr>
      <w:r w:rsidRPr="00AE4F33">
        <w:rPr>
          <w:rFonts w:ascii="Times New Roman" w:eastAsia="Times New Roman" w:hAnsi="Times New Roman"/>
          <w:b/>
          <w:sz w:val="20"/>
          <w:szCs w:val="20"/>
          <w:lang w:eastAsia="tr-TR"/>
        </w:rPr>
        <w:t>Belirli Gün ve Haftalar:</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12 Mart İstiklal Marşı’nın milli marş olarak kabulü,</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18 Mart Çanakkale Zaferi</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21 Mart Nevruz Bayramı</w:t>
      </w:r>
    </w:p>
    <w:p w:rsidR="00624B3E" w:rsidRPr="00AE4F33" w:rsidRDefault="00624B3E" w:rsidP="00624B3E">
      <w:pPr>
        <w:spacing w:after="0" w:line="240" w:lineRule="auto"/>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19 Mayıs Atatürk’ü Anma ve Gençlik Spor Bayramı</w:t>
      </w:r>
    </w:p>
    <w:p w:rsidR="006F7B45" w:rsidRPr="00AE4F33" w:rsidRDefault="006F7B45" w:rsidP="00624B3E">
      <w:pPr>
        <w:spacing w:after="0" w:line="240" w:lineRule="auto"/>
        <w:rPr>
          <w:rFonts w:ascii="Times New Roman" w:eastAsia="Times New Roman" w:hAnsi="Times New Roman"/>
          <w:sz w:val="20"/>
          <w:szCs w:val="20"/>
          <w:lang w:eastAsia="tr-TR"/>
        </w:rPr>
      </w:pPr>
    </w:p>
    <w:p w:rsidR="006F7B45" w:rsidRPr="00AE4F33" w:rsidRDefault="006F7B45" w:rsidP="00624B3E">
      <w:pPr>
        <w:spacing w:after="0" w:line="240" w:lineRule="auto"/>
        <w:rPr>
          <w:rFonts w:ascii="Times New Roman" w:eastAsia="Times New Roman" w:hAnsi="Times New Roman"/>
          <w:sz w:val="20"/>
          <w:szCs w:val="20"/>
          <w:lang w:eastAsia="tr-TR"/>
        </w:rPr>
      </w:pPr>
    </w:p>
    <w:p w:rsidR="00171FBB" w:rsidRPr="00AE4F33" w:rsidRDefault="00171FBB" w:rsidP="00CD513D">
      <w:pPr>
        <w:keepNext/>
        <w:widowControl w:val="0"/>
        <w:shd w:val="clear" w:color="auto" w:fill="D9D9D9"/>
        <w:suppressAutoHyphens/>
        <w:spacing w:before="240" w:after="60" w:line="240" w:lineRule="auto"/>
        <w:outlineLvl w:val="0"/>
        <w:rPr>
          <w:rFonts w:ascii="Times New Roman" w:hAnsi="Times New Roman"/>
          <w:b/>
          <w:sz w:val="20"/>
          <w:szCs w:val="20"/>
        </w:rPr>
      </w:pPr>
      <w:r w:rsidRPr="00AE4F33">
        <w:rPr>
          <w:rFonts w:ascii="Times New Roman" w:hAnsi="Times New Roman"/>
          <w:b/>
          <w:sz w:val="20"/>
          <w:szCs w:val="20"/>
        </w:rPr>
        <w:t>MADDE-16: Kitap o</w:t>
      </w:r>
      <w:r w:rsidR="009E7FA9">
        <w:rPr>
          <w:szCs w:val="20"/>
        </w:rPr>
        <w:t>ku</w:t>
      </w:r>
      <w:r w:rsidRPr="00AE4F33">
        <w:rPr>
          <w:rFonts w:ascii="Times New Roman" w:hAnsi="Times New Roman"/>
          <w:b/>
          <w:sz w:val="20"/>
          <w:szCs w:val="20"/>
        </w:rPr>
        <w:t>ma etkinlikleri ve okul kütüphanesi ile ilgili değerlendirme</w:t>
      </w:r>
    </w:p>
    <w:p w:rsidR="00171FBB" w:rsidRPr="00AE4F33" w:rsidRDefault="00171FBB" w:rsidP="00624B3E">
      <w:pPr>
        <w:spacing w:after="0" w:line="240" w:lineRule="auto"/>
        <w:rPr>
          <w:rFonts w:ascii="Times New Roman" w:eastAsia="Times New Roman" w:hAnsi="Times New Roman"/>
          <w:sz w:val="20"/>
          <w:szCs w:val="20"/>
          <w:lang w:eastAsia="tr-TR"/>
        </w:rPr>
      </w:pPr>
    </w:p>
    <w:p w:rsidR="0014149D" w:rsidRPr="00AE4F33" w:rsidRDefault="0014149D" w:rsidP="006F7B45">
      <w:pPr>
        <w:spacing w:after="0" w:line="240" w:lineRule="auto"/>
        <w:ind w:firstLine="708"/>
        <w:rPr>
          <w:rFonts w:ascii="Times New Roman" w:eastAsia="Times New Roman" w:hAnsi="Times New Roman"/>
          <w:color w:val="1D1B11"/>
          <w:sz w:val="20"/>
          <w:szCs w:val="20"/>
          <w:lang w:bidi="en-US"/>
        </w:rPr>
      </w:pPr>
      <w:r w:rsidRPr="00AE4F33">
        <w:rPr>
          <w:rFonts w:ascii="Times New Roman" w:eastAsia="Times New Roman" w:hAnsi="Times New Roman"/>
          <w:sz w:val="20"/>
          <w:szCs w:val="20"/>
          <w:lang w:eastAsia="tr-TR"/>
        </w:rPr>
        <w:t xml:space="preserve">Zümre Başkanı </w:t>
      </w:r>
      <w:r w:rsidR="006D50CC">
        <w:rPr>
          <w:rFonts w:ascii="Times New Roman" w:eastAsia="Times New Roman" w:hAnsi="Times New Roman"/>
          <w:sz w:val="20"/>
          <w:szCs w:val="20"/>
          <w:lang w:eastAsia="tr-TR"/>
        </w:rPr>
        <w:t>.................................</w:t>
      </w:r>
      <w:r w:rsidRPr="00AE4F33">
        <w:rPr>
          <w:rFonts w:ascii="Times New Roman" w:eastAsia="Times New Roman" w:hAnsi="Times New Roman"/>
          <w:color w:val="1D1B11"/>
          <w:sz w:val="20"/>
          <w:szCs w:val="20"/>
          <w:lang w:bidi="en-US"/>
        </w:rPr>
        <w:t>:</w:t>
      </w:r>
      <w:r w:rsidR="0082087B">
        <w:rPr>
          <w:rFonts w:ascii="Times New Roman" w:eastAsia="Times New Roman" w:hAnsi="Times New Roman"/>
          <w:color w:val="1D1B11"/>
          <w:sz w:val="20"/>
          <w:szCs w:val="20"/>
          <w:lang w:bidi="en-US"/>
        </w:rPr>
        <w:t xml:space="preserve"> </w:t>
      </w:r>
      <w:r w:rsidRPr="00AE4F33">
        <w:rPr>
          <w:rFonts w:ascii="Times New Roman" w:eastAsia="Times New Roman" w:hAnsi="Times New Roman"/>
          <w:color w:val="1D1B11"/>
          <w:sz w:val="20"/>
          <w:szCs w:val="20"/>
          <w:lang w:bidi="en-US"/>
        </w:rPr>
        <w:t>Okuma sevgisi ve alışkanlığını kazandırmak önce ailede başlamaktadır. ”Ağaç yaşken eğilir” atasözünde de ifade edildiği gibi bunu küçük yaşlarda yapmak sonuç almayı kolaylaştırmaktadır. Anne babanın her konuda olduğu gibi bu konuda da örnek olması gerekmektedir. Okumayı bir beceri haline getirmek okulun birinci ve en temel görevidir. Böylece öğrencilerin düşünen, anlayan, eleştiren, tartışan, ön bilgileriyle okudukları arasında ilişkiler kuran ve yeni anlamlara ulaşan okuyucular olmaları amaçlanmaktadır. Başarılı olmuş pek çok kişinin kitap okuma alışkanlığına sahip olması tesadüf değildir.</w:t>
      </w:r>
    </w:p>
    <w:p w:rsidR="006516E7" w:rsidRDefault="006516E7" w:rsidP="006516E7">
      <w:pPr>
        <w:spacing w:after="0" w:line="240" w:lineRule="auto"/>
        <w:ind w:firstLine="708"/>
        <w:rPr>
          <w:rFonts w:ascii="Times New Roman" w:eastAsia="Times New Roman" w:hAnsi="Times New Roman"/>
          <w:color w:val="1D1B11"/>
          <w:sz w:val="20"/>
          <w:szCs w:val="20"/>
          <w:lang w:bidi="en-US"/>
        </w:rPr>
      </w:pPr>
    </w:p>
    <w:p w:rsidR="00F336EE" w:rsidRPr="00AE4F33" w:rsidRDefault="006D50CC" w:rsidP="006516E7">
      <w:pPr>
        <w:spacing w:after="0" w:line="240" w:lineRule="auto"/>
        <w:ind w:firstLine="708"/>
        <w:rPr>
          <w:rFonts w:ascii="Times New Roman" w:eastAsia="Times New Roman" w:hAnsi="Times New Roman"/>
          <w:color w:val="1D1B11"/>
          <w:sz w:val="20"/>
          <w:szCs w:val="20"/>
          <w:lang w:bidi="en-US"/>
        </w:rPr>
      </w:pPr>
      <w:r>
        <w:rPr>
          <w:rFonts w:ascii="Times New Roman" w:eastAsia="Times New Roman" w:hAnsi="Times New Roman"/>
          <w:color w:val="1D1B11"/>
          <w:sz w:val="20"/>
          <w:szCs w:val="20"/>
          <w:lang w:bidi="en-US"/>
        </w:rPr>
        <w:t>.................................</w:t>
      </w:r>
      <w:r w:rsidR="00F336EE" w:rsidRPr="00AE4F33">
        <w:rPr>
          <w:rFonts w:ascii="Times New Roman" w:eastAsia="Times New Roman" w:hAnsi="Times New Roman"/>
          <w:color w:val="1D1B11"/>
          <w:sz w:val="20"/>
          <w:szCs w:val="20"/>
          <w:lang w:bidi="en-US"/>
        </w:rPr>
        <w:t>: Okuma</w:t>
      </w:r>
      <w:r w:rsidR="00171FBB" w:rsidRPr="00AE4F33">
        <w:rPr>
          <w:rFonts w:ascii="Times New Roman" w:eastAsia="Times New Roman" w:hAnsi="Times New Roman"/>
          <w:color w:val="1D1B11"/>
          <w:sz w:val="20"/>
          <w:szCs w:val="20"/>
          <w:lang w:bidi="en-US"/>
        </w:rPr>
        <w:t xml:space="preserve"> konusunun hassasiyetine dikkat çekerek </w:t>
      </w:r>
      <w:r w:rsidR="00F336EE" w:rsidRPr="00AE4F33">
        <w:rPr>
          <w:rFonts w:ascii="Times New Roman" w:eastAsia="Times New Roman" w:hAnsi="Times New Roman"/>
          <w:color w:val="1D1B11"/>
          <w:sz w:val="20"/>
          <w:szCs w:val="20"/>
          <w:lang w:bidi="en-US"/>
        </w:rPr>
        <w:t>ö</w:t>
      </w:r>
      <w:r w:rsidR="00171FBB" w:rsidRPr="00AE4F33">
        <w:rPr>
          <w:rFonts w:ascii="Times New Roman" w:eastAsia="Times New Roman" w:hAnsi="Times New Roman"/>
          <w:color w:val="1D1B11"/>
          <w:sz w:val="20"/>
          <w:szCs w:val="20"/>
          <w:lang w:bidi="en-US"/>
        </w:rPr>
        <w:t>ğrencilerin paragraf sorularında zorlandıklarını, bunun nedeninin de okuma alışkanlığındaki yetersizlik</w:t>
      </w:r>
      <w:r w:rsidR="00F336EE" w:rsidRPr="00AE4F33">
        <w:rPr>
          <w:rFonts w:ascii="Times New Roman" w:eastAsia="Times New Roman" w:hAnsi="Times New Roman"/>
          <w:color w:val="1D1B11"/>
          <w:sz w:val="20"/>
          <w:szCs w:val="20"/>
          <w:lang w:bidi="en-US"/>
        </w:rPr>
        <w:t xml:space="preserve">ten kaynaklandığını ifade etti. </w:t>
      </w:r>
    </w:p>
    <w:p w:rsidR="00171FBB" w:rsidRPr="00AE4F33" w:rsidRDefault="00F336EE" w:rsidP="00171FBB">
      <w:pPr>
        <w:spacing w:after="0" w:line="240" w:lineRule="auto"/>
        <w:rPr>
          <w:rFonts w:ascii="Times New Roman" w:eastAsia="Times New Roman" w:hAnsi="Times New Roman"/>
          <w:color w:val="1D1B11"/>
          <w:sz w:val="20"/>
          <w:szCs w:val="20"/>
          <w:lang w:bidi="en-US"/>
        </w:rPr>
      </w:pPr>
      <w:r w:rsidRPr="00AE4F33">
        <w:rPr>
          <w:rFonts w:ascii="Times New Roman" w:eastAsia="Times New Roman" w:hAnsi="Times New Roman"/>
          <w:color w:val="1D1B11"/>
          <w:sz w:val="20"/>
          <w:szCs w:val="20"/>
          <w:lang w:bidi="en-US"/>
        </w:rPr>
        <w:t>Okuma</w:t>
      </w:r>
      <w:r w:rsidR="00171FBB" w:rsidRPr="00AE4F33">
        <w:rPr>
          <w:rFonts w:ascii="Times New Roman" w:eastAsia="Times New Roman" w:hAnsi="Times New Roman"/>
          <w:color w:val="1D1B11"/>
          <w:sz w:val="20"/>
          <w:szCs w:val="20"/>
          <w:lang w:bidi="en-US"/>
        </w:rPr>
        <w:t xml:space="preserve"> konu</w:t>
      </w:r>
      <w:r w:rsidRPr="00AE4F33">
        <w:rPr>
          <w:rFonts w:ascii="Times New Roman" w:eastAsia="Times New Roman" w:hAnsi="Times New Roman"/>
          <w:color w:val="1D1B11"/>
          <w:sz w:val="20"/>
          <w:szCs w:val="20"/>
          <w:lang w:bidi="en-US"/>
        </w:rPr>
        <w:t>su</w:t>
      </w:r>
      <w:r w:rsidR="00171FBB" w:rsidRPr="00AE4F33">
        <w:rPr>
          <w:rFonts w:ascii="Times New Roman" w:eastAsia="Times New Roman" w:hAnsi="Times New Roman"/>
          <w:color w:val="1D1B11"/>
          <w:sz w:val="20"/>
          <w:szCs w:val="20"/>
          <w:lang w:bidi="en-US"/>
        </w:rPr>
        <w:t xml:space="preserve"> her bakımdan önemlidir. Bunun sadece Edebiyat grubu öğretmenlerinin değil bütün öğretmenlerin öncelikli görevi olması gerektiğini, bundan dolayı bütün öğretmenlerin bu konuya aynı hassasiyetle yaklaşmalarının önemini vurguladı. Öğrencilerin, bilhassa 12. Sınıf öğrencilerinin YGS ve LYS’</w:t>
      </w:r>
      <w:r w:rsidR="0082087B">
        <w:rPr>
          <w:rFonts w:ascii="Times New Roman" w:eastAsia="Times New Roman" w:hAnsi="Times New Roman"/>
          <w:color w:val="1D1B11"/>
          <w:sz w:val="20"/>
          <w:szCs w:val="20"/>
          <w:lang w:bidi="en-US"/>
        </w:rPr>
        <w:t xml:space="preserve"> </w:t>
      </w:r>
      <w:r w:rsidR="00171FBB" w:rsidRPr="00AE4F33">
        <w:rPr>
          <w:rFonts w:ascii="Times New Roman" w:eastAsia="Times New Roman" w:hAnsi="Times New Roman"/>
          <w:color w:val="1D1B11"/>
          <w:sz w:val="20"/>
          <w:szCs w:val="20"/>
          <w:lang w:bidi="en-US"/>
        </w:rPr>
        <w:t>ye odaklanmaları okuma etkinliğini zayıflatmaktadır. Yine de olduğu kadarıyla etkinliğin devam etmesi faydalıdır.</w:t>
      </w:r>
    </w:p>
    <w:p w:rsidR="006516E7" w:rsidRDefault="006516E7" w:rsidP="0014149D">
      <w:pPr>
        <w:spacing w:after="0" w:line="240" w:lineRule="auto"/>
        <w:ind w:firstLine="708"/>
        <w:rPr>
          <w:rFonts w:ascii="Times New Roman" w:eastAsia="Times New Roman" w:hAnsi="Times New Roman"/>
          <w:sz w:val="20"/>
          <w:szCs w:val="20"/>
          <w:lang w:eastAsia="tr-TR"/>
        </w:rPr>
      </w:pPr>
    </w:p>
    <w:p w:rsidR="00171FBB" w:rsidRPr="00AE4F33" w:rsidRDefault="0014149D" w:rsidP="0014149D">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Zümre Başkanı </w:t>
      </w:r>
      <w:r w:rsidR="006D50CC">
        <w:rPr>
          <w:rFonts w:ascii="Times New Roman" w:eastAsia="Times New Roman" w:hAnsi="Times New Roman"/>
          <w:sz w:val="20"/>
          <w:szCs w:val="20"/>
          <w:lang w:eastAsia="tr-TR"/>
        </w:rPr>
        <w:t>.................................</w:t>
      </w:r>
      <w:r w:rsidR="00CA6B60">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 xml:space="preserve"> Okulumuzun fiziki imkânlarının yetersiz olması okul kütüphanemizin tam olarak faaliyet gösterememesine neden olmaktadır. Bu durum okuma</w:t>
      </w:r>
      <w:r w:rsidR="00CA6B60">
        <w:rPr>
          <w:rFonts w:ascii="Times New Roman" w:eastAsia="Times New Roman" w:hAnsi="Times New Roman"/>
          <w:sz w:val="20"/>
          <w:szCs w:val="20"/>
          <w:lang w:eastAsia="tr-TR"/>
        </w:rPr>
        <w:t xml:space="preserve"> ve diğer</w:t>
      </w:r>
      <w:r w:rsidRPr="00AE4F33">
        <w:rPr>
          <w:rFonts w:ascii="Times New Roman" w:eastAsia="Times New Roman" w:hAnsi="Times New Roman"/>
          <w:sz w:val="20"/>
          <w:szCs w:val="20"/>
          <w:lang w:eastAsia="tr-TR"/>
        </w:rPr>
        <w:t xml:space="preserve"> faaliyetler için olumsuz bir gelişme olarak karşımıza çıkmaktadır.</w:t>
      </w:r>
      <w:r w:rsidR="004D50AF" w:rsidRPr="00AE4F33">
        <w:rPr>
          <w:rFonts w:ascii="Times New Roman" w:eastAsia="Times New Roman" w:hAnsi="Times New Roman"/>
          <w:sz w:val="20"/>
          <w:szCs w:val="20"/>
          <w:lang w:eastAsia="tr-TR"/>
        </w:rPr>
        <w:t xml:space="preserve"> </w:t>
      </w:r>
      <w:r w:rsidR="003120C7" w:rsidRPr="00AE4F33">
        <w:rPr>
          <w:rFonts w:ascii="Times New Roman" w:eastAsia="Times New Roman" w:hAnsi="Times New Roman"/>
          <w:sz w:val="20"/>
          <w:szCs w:val="20"/>
          <w:lang w:eastAsia="tr-TR"/>
        </w:rPr>
        <w:t>Temennimiz bu olumsuz durumun okul idaresi</w:t>
      </w:r>
      <w:r w:rsidR="006516E7">
        <w:rPr>
          <w:rFonts w:ascii="Times New Roman" w:eastAsia="Times New Roman" w:hAnsi="Times New Roman"/>
          <w:sz w:val="20"/>
          <w:szCs w:val="20"/>
          <w:lang w:eastAsia="tr-TR"/>
        </w:rPr>
        <w:t>yl</w:t>
      </w:r>
      <w:r w:rsidR="00CA6B60">
        <w:rPr>
          <w:rFonts w:ascii="Times New Roman" w:eastAsia="Times New Roman" w:hAnsi="Times New Roman"/>
          <w:sz w:val="20"/>
          <w:szCs w:val="20"/>
          <w:lang w:eastAsia="tr-TR"/>
        </w:rPr>
        <w:t xml:space="preserve">e İlçe Milli Eğitim </w:t>
      </w:r>
      <w:r w:rsidR="006516E7">
        <w:rPr>
          <w:rFonts w:ascii="Times New Roman" w:eastAsia="Times New Roman" w:hAnsi="Times New Roman"/>
          <w:sz w:val="20"/>
          <w:szCs w:val="20"/>
          <w:lang w:eastAsia="tr-TR"/>
        </w:rPr>
        <w:t xml:space="preserve">Müdürlüğü </w:t>
      </w:r>
      <w:r w:rsidR="006516E7" w:rsidRPr="00AE4F33">
        <w:rPr>
          <w:rFonts w:ascii="Times New Roman" w:eastAsia="Times New Roman" w:hAnsi="Times New Roman"/>
          <w:sz w:val="20"/>
          <w:szCs w:val="20"/>
          <w:lang w:eastAsia="tr-TR"/>
        </w:rPr>
        <w:t>tarafından</w:t>
      </w:r>
      <w:r w:rsidR="003120C7" w:rsidRPr="00AE4F33">
        <w:rPr>
          <w:rFonts w:ascii="Times New Roman" w:eastAsia="Times New Roman" w:hAnsi="Times New Roman"/>
          <w:sz w:val="20"/>
          <w:szCs w:val="20"/>
          <w:lang w:eastAsia="tr-TR"/>
        </w:rPr>
        <w:t xml:space="preserve"> en kısa sürede çözülmesidir. Fiziki </w:t>
      </w:r>
      <w:r w:rsidR="0082087B" w:rsidRPr="00AE4F33">
        <w:rPr>
          <w:rFonts w:ascii="Times New Roman" w:eastAsia="Times New Roman" w:hAnsi="Times New Roman"/>
          <w:sz w:val="20"/>
          <w:szCs w:val="20"/>
          <w:lang w:eastAsia="tr-TR"/>
        </w:rPr>
        <w:t>mekânın</w:t>
      </w:r>
      <w:r w:rsidR="003120C7" w:rsidRPr="00AE4F33">
        <w:rPr>
          <w:rFonts w:ascii="Times New Roman" w:eastAsia="Times New Roman" w:hAnsi="Times New Roman"/>
          <w:sz w:val="20"/>
          <w:szCs w:val="20"/>
          <w:lang w:eastAsia="tr-TR"/>
        </w:rPr>
        <w:t xml:space="preserve"> sağlanması Kütüphanecilik Kulübü</w:t>
      </w:r>
      <w:r w:rsidR="00EE2168" w:rsidRPr="00AE4F33">
        <w:rPr>
          <w:rFonts w:ascii="Times New Roman" w:eastAsia="Times New Roman" w:hAnsi="Times New Roman"/>
          <w:sz w:val="20"/>
          <w:szCs w:val="20"/>
          <w:lang w:eastAsia="tr-TR"/>
        </w:rPr>
        <w:t>’</w:t>
      </w:r>
      <w:r w:rsidR="003120C7" w:rsidRPr="00AE4F33">
        <w:rPr>
          <w:rFonts w:ascii="Times New Roman" w:eastAsia="Times New Roman" w:hAnsi="Times New Roman"/>
          <w:sz w:val="20"/>
          <w:szCs w:val="20"/>
          <w:lang w:eastAsia="tr-TR"/>
        </w:rPr>
        <w:t>nün faaliyetlerini daha verimli yapmasını sağlayacaktır.</w:t>
      </w:r>
    </w:p>
    <w:p w:rsidR="00493038" w:rsidRPr="00AE4F33" w:rsidRDefault="00493038" w:rsidP="0014149D">
      <w:pPr>
        <w:spacing w:after="0" w:line="240" w:lineRule="auto"/>
        <w:ind w:firstLine="708"/>
        <w:rPr>
          <w:rFonts w:ascii="Times New Roman" w:eastAsia="Times New Roman" w:hAnsi="Times New Roman"/>
          <w:sz w:val="20"/>
          <w:szCs w:val="20"/>
          <w:lang w:eastAsia="tr-TR"/>
        </w:rPr>
      </w:pPr>
    </w:p>
    <w:p w:rsidR="00493038" w:rsidRPr="00AE4F33" w:rsidRDefault="00493038" w:rsidP="00CD513D">
      <w:pPr>
        <w:keepNext/>
        <w:widowControl w:val="0"/>
        <w:shd w:val="clear" w:color="auto" w:fill="D9D9D9"/>
        <w:suppressAutoHyphens/>
        <w:spacing w:before="240" w:after="60" w:line="240" w:lineRule="auto"/>
        <w:outlineLvl w:val="0"/>
        <w:rPr>
          <w:rFonts w:ascii="Times New Roman" w:hAnsi="Times New Roman"/>
          <w:b/>
          <w:sz w:val="20"/>
          <w:szCs w:val="20"/>
        </w:rPr>
      </w:pPr>
      <w:r w:rsidRPr="00AE4F33">
        <w:rPr>
          <w:rFonts w:ascii="Times New Roman" w:hAnsi="Times New Roman"/>
          <w:b/>
          <w:sz w:val="20"/>
          <w:szCs w:val="20"/>
          <w:lang w:eastAsia="tr-TR"/>
        </w:rPr>
        <w:t>MADDE-17</w:t>
      </w:r>
      <w:r w:rsidR="009E7FA9">
        <w:rPr>
          <w:szCs w:val="20"/>
          <w:lang w:eastAsia="tr-TR"/>
        </w:rPr>
        <w:t>:</w:t>
      </w:r>
      <w:r w:rsidR="009E7FA9">
        <w:rPr>
          <w:rFonts w:ascii="Times New Roman" w:eastAsia="Times New Roman" w:hAnsi="Times New Roman"/>
          <w:sz w:val="20"/>
          <w:szCs w:val="20"/>
          <w:lang w:eastAsia="tr-TR"/>
        </w:rPr>
        <w:t>Dönem içerisinde düzenlenecek yarışmalara hazırlık</w:t>
      </w:r>
    </w:p>
    <w:p w:rsidR="00493038" w:rsidRPr="00AE4F33" w:rsidRDefault="00493038" w:rsidP="006F7B45">
      <w:pPr>
        <w:spacing w:after="0" w:line="240" w:lineRule="auto"/>
        <w:ind w:firstLine="708"/>
        <w:rPr>
          <w:rFonts w:ascii="Times New Roman" w:eastAsia="Times New Roman" w:hAnsi="Times New Roman"/>
          <w:color w:val="1D1B11"/>
          <w:sz w:val="20"/>
          <w:szCs w:val="20"/>
          <w:lang w:bidi="en-US"/>
        </w:rPr>
      </w:pPr>
      <w:r w:rsidRPr="00AE4F33">
        <w:rPr>
          <w:rFonts w:ascii="Times New Roman" w:eastAsia="Times New Roman" w:hAnsi="Times New Roman"/>
          <w:sz w:val="20"/>
          <w:szCs w:val="20"/>
          <w:lang w:eastAsia="tr-TR"/>
        </w:rPr>
        <w:t>Zümre Başkanı</w:t>
      </w:r>
      <w:r w:rsidR="00CA6B60">
        <w:rPr>
          <w:rFonts w:ascii="Times New Roman" w:eastAsia="Times New Roman" w:hAnsi="Times New Roman"/>
          <w:sz w:val="20"/>
          <w:szCs w:val="20"/>
          <w:lang w:eastAsia="tr-TR"/>
        </w:rPr>
        <w:t xml:space="preserve"> </w:t>
      </w:r>
      <w:r w:rsidR="006D50CC">
        <w:rPr>
          <w:rFonts w:ascii="Times New Roman" w:eastAsia="Times New Roman" w:hAnsi="Times New Roman"/>
          <w:sz w:val="20"/>
          <w:szCs w:val="20"/>
          <w:lang w:eastAsia="tr-TR"/>
        </w:rPr>
        <w:t>.................................</w:t>
      </w:r>
      <w:r w:rsidR="00BC5ED0">
        <w:rPr>
          <w:rFonts w:ascii="Times New Roman" w:eastAsia="Times New Roman" w:hAnsi="Times New Roman"/>
          <w:sz w:val="20"/>
          <w:szCs w:val="20"/>
          <w:lang w:eastAsia="tr-TR"/>
        </w:rPr>
        <w:t>:</w:t>
      </w:r>
      <w:r w:rsidRPr="00AE4F33">
        <w:rPr>
          <w:rFonts w:ascii="Times New Roman" w:eastAsia="Times New Roman" w:hAnsi="Times New Roman"/>
          <w:b/>
          <w:i/>
          <w:sz w:val="20"/>
          <w:szCs w:val="20"/>
          <w:lang w:eastAsia="tr-TR"/>
        </w:rPr>
        <w:t xml:space="preserve"> </w:t>
      </w:r>
      <w:r w:rsidRPr="00AE4F33">
        <w:rPr>
          <w:rFonts w:ascii="Times New Roman" w:eastAsia="Times New Roman" w:hAnsi="Times New Roman"/>
          <w:color w:val="1D1B11"/>
          <w:sz w:val="20"/>
          <w:szCs w:val="20"/>
          <w:lang w:bidi="en-US"/>
        </w:rPr>
        <w:t xml:space="preserve">Gerek Millî Eğitim Teşkilatının gerekse bazı kurum ve kuruluşların açmış oldukları şiir ve kompozisyon yarışmasına öğrencileri önceden hazırlamak önemli. Bunu en azından belirli gün ve haftalar içerisinde düşünmek ve ona göre hazırlanmak gerek. İyi yazabilen öğrencilerin önü açılmalı ve onlar yüreklendirilmelidir. </w:t>
      </w:r>
    </w:p>
    <w:p w:rsidR="00493038" w:rsidRPr="00AE4F33" w:rsidRDefault="006D50CC" w:rsidP="00CA6B60">
      <w:pPr>
        <w:spacing w:after="0" w:line="240" w:lineRule="auto"/>
        <w:rPr>
          <w:rFonts w:ascii="Times New Roman" w:eastAsia="Times New Roman" w:hAnsi="Times New Roman"/>
          <w:color w:val="1D1B11"/>
          <w:sz w:val="20"/>
          <w:szCs w:val="20"/>
          <w:lang w:bidi="en-US"/>
        </w:rPr>
      </w:pPr>
      <w:r>
        <w:rPr>
          <w:rFonts w:ascii="Times New Roman" w:eastAsia="Times New Roman" w:hAnsi="Times New Roman"/>
          <w:color w:val="1D1B11"/>
          <w:sz w:val="20"/>
          <w:szCs w:val="20"/>
          <w:lang w:bidi="en-US"/>
        </w:rPr>
        <w:t>.................................</w:t>
      </w:r>
      <w:r w:rsidR="00493038" w:rsidRPr="00AE4F33">
        <w:rPr>
          <w:rFonts w:ascii="Times New Roman" w:eastAsia="Times New Roman" w:hAnsi="Times New Roman"/>
          <w:b/>
          <w:color w:val="1D1B11"/>
          <w:sz w:val="20"/>
          <w:szCs w:val="20"/>
          <w:lang w:bidi="en-US"/>
        </w:rPr>
        <w:t xml:space="preserve">: </w:t>
      </w:r>
      <w:r w:rsidR="00493038" w:rsidRPr="00AE4F33">
        <w:rPr>
          <w:rFonts w:ascii="Times New Roman" w:eastAsia="Times New Roman" w:hAnsi="Times New Roman"/>
          <w:color w:val="1D1B11"/>
          <w:sz w:val="20"/>
          <w:szCs w:val="20"/>
          <w:lang w:bidi="en-US"/>
        </w:rPr>
        <w:t>Düzenlenen yarışmaların çokluğuna dikkat çekti, Bu da öğrencilerde bıkkınlık oluşturmaktadır. Yine de mümkün olduğunca öğrenciler teşvik edilmelidir. Daha önceki yıllarda güzel örneklerini gördük. Öğrenciyi motive ediyor.</w:t>
      </w:r>
    </w:p>
    <w:p w:rsidR="00493038" w:rsidRPr="00AE4F33" w:rsidRDefault="00493038" w:rsidP="00493038">
      <w:pPr>
        <w:spacing w:after="0" w:line="240" w:lineRule="auto"/>
        <w:rPr>
          <w:rFonts w:ascii="Times New Roman" w:eastAsia="Times New Roman" w:hAnsi="Times New Roman"/>
          <w:color w:val="1D1B11"/>
          <w:sz w:val="20"/>
          <w:szCs w:val="20"/>
          <w:lang w:bidi="en-US"/>
        </w:rPr>
      </w:pPr>
      <w:r w:rsidRPr="00AE4F33">
        <w:rPr>
          <w:rFonts w:ascii="Times New Roman" w:eastAsia="Times New Roman" w:hAnsi="Times New Roman"/>
          <w:b/>
          <w:color w:val="1D1B11"/>
          <w:sz w:val="20"/>
          <w:szCs w:val="20"/>
          <w:u w:val="single"/>
          <w:lang w:bidi="en-US"/>
        </w:rPr>
        <w:t>KARARLAR:</w:t>
      </w:r>
      <w:r w:rsidRPr="00AE4F33">
        <w:rPr>
          <w:rFonts w:ascii="Times New Roman" w:eastAsia="Times New Roman" w:hAnsi="Times New Roman"/>
          <w:b/>
          <w:color w:val="1D1B11"/>
          <w:sz w:val="20"/>
          <w:szCs w:val="20"/>
          <w:lang w:bidi="en-US"/>
        </w:rPr>
        <w:t xml:space="preserve"> </w:t>
      </w:r>
      <w:r w:rsidRPr="00AE4F33">
        <w:rPr>
          <w:rFonts w:ascii="Times New Roman" w:eastAsia="Times New Roman" w:hAnsi="Times New Roman"/>
          <w:color w:val="1D1B11"/>
          <w:sz w:val="20"/>
          <w:szCs w:val="20"/>
          <w:lang w:bidi="en-US"/>
        </w:rPr>
        <w:t>Yarışma ile ilgili duyurular okulun panolarında ve sınıflarında öğrencilere iletilecektir, öğrencilerin yarışmalara katılımı sağlanacaktır, bu konuda duyarlı öğrenciler ödüllendirilecektir, katılacak öğrenciye her türlü rehberlik hizmeti verilecektir, bu konuda başarı gösteren öğrenciler ayrıca sözlü notu ile değerlendirileceklerdir. Kütüphanecilik Kulübü ile Kültür ve Edebiyat Kulübü, bu konuda ortaklaşa çalışacaktır.</w:t>
      </w:r>
    </w:p>
    <w:p w:rsidR="00493038" w:rsidRPr="00AE4F33" w:rsidRDefault="00493038" w:rsidP="0014149D">
      <w:pPr>
        <w:spacing w:after="0" w:line="240" w:lineRule="auto"/>
        <w:ind w:firstLine="708"/>
        <w:rPr>
          <w:rFonts w:ascii="Times New Roman" w:eastAsia="Times New Roman" w:hAnsi="Times New Roman"/>
          <w:sz w:val="20"/>
          <w:szCs w:val="20"/>
          <w:lang w:eastAsia="tr-TR"/>
        </w:rPr>
      </w:pPr>
    </w:p>
    <w:p w:rsidR="00915311" w:rsidRPr="00AE4F33" w:rsidRDefault="00915311" w:rsidP="001A6E2D">
      <w:pPr>
        <w:pStyle w:val="Balk1"/>
        <w:shd w:val="clear" w:color="auto" w:fill="D9D9D9"/>
        <w:rPr>
          <w:rFonts w:cs="Times New Roman"/>
          <w:i/>
          <w:szCs w:val="20"/>
          <w:lang w:eastAsia="tr-TR"/>
        </w:rPr>
      </w:pPr>
      <w:r w:rsidRPr="00AE4F33">
        <w:rPr>
          <w:rFonts w:cs="Times New Roman"/>
          <w:szCs w:val="20"/>
          <w:lang w:eastAsia="tr-TR"/>
        </w:rPr>
        <w:t>MADDE-18</w:t>
      </w:r>
      <w:r w:rsidRPr="00AE4F33">
        <w:rPr>
          <w:rFonts w:cs="Times New Roman"/>
          <w:i/>
          <w:szCs w:val="20"/>
          <w:lang w:eastAsia="tr-TR"/>
        </w:rPr>
        <w:t>:</w:t>
      </w:r>
      <w:r w:rsidRPr="00AE4F33">
        <w:rPr>
          <w:rFonts w:cs="Times New Roman"/>
          <w:szCs w:val="20"/>
        </w:rPr>
        <w:t xml:space="preserve"> </w:t>
      </w:r>
      <w:r w:rsidR="009E7FA9" w:rsidRPr="002C51B9">
        <w:rPr>
          <w:szCs w:val="20"/>
          <w:lang w:eastAsia="tr-TR"/>
        </w:rPr>
        <w:t>Öğrencilerin</w:t>
      </w:r>
      <w:r w:rsidR="009E7FA9">
        <w:rPr>
          <w:szCs w:val="20"/>
          <w:lang w:eastAsia="tr-TR"/>
        </w:rPr>
        <w:t xml:space="preserve">; </w:t>
      </w:r>
      <w:r w:rsidR="009E7FA9" w:rsidRPr="002C51B9">
        <w:rPr>
          <w:szCs w:val="20"/>
          <w:lang w:eastAsia="tr-TR"/>
        </w:rPr>
        <w:t>Türk Dilini doğru telaffuz</w:t>
      </w:r>
      <w:r w:rsidR="009E7FA9">
        <w:rPr>
          <w:szCs w:val="20"/>
          <w:lang w:eastAsia="tr-TR"/>
        </w:rPr>
        <w:t xml:space="preserve"> etmelerini</w:t>
      </w:r>
      <w:r w:rsidR="009E7FA9" w:rsidRPr="002C51B9">
        <w:rPr>
          <w:szCs w:val="20"/>
          <w:lang w:eastAsia="tr-TR"/>
        </w:rPr>
        <w:t>, yazılı anlatımda doğru söz dizimi, kelime seçimi ve noktalama işaretlerini fonksiyonlarına uygun olarak kullanmayı davranış haline dönüştürebilmelerini hedefleyen ortak tutum ve davranışların belirlenmesi</w:t>
      </w:r>
    </w:p>
    <w:p w:rsidR="00915311" w:rsidRPr="00AE4F33" w:rsidRDefault="00915311" w:rsidP="002407FA">
      <w:pPr>
        <w:spacing w:after="0" w:line="240" w:lineRule="auto"/>
        <w:ind w:firstLine="708"/>
        <w:rPr>
          <w:rFonts w:ascii="Times New Roman" w:eastAsia="Times New Roman" w:hAnsi="Times New Roman"/>
          <w:color w:val="1D1B11"/>
          <w:sz w:val="20"/>
          <w:szCs w:val="20"/>
          <w:lang w:bidi="en-US"/>
        </w:rPr>
      </w:pPr>
      <w:r w:rsidRPr="00AE4F33">
        <w:rPr>
          <w:rFonts w:ascii="Times New Roman" w:eastAsia="Times New Roman" w:hAnsi="Times New Roman"/>
          <w:color w:val="1D1B11"/>
          <w:sz w:val="20"/>
          <w:szCs w:val="20"/>
          <w:lang w:bidi="en-US"/>
        </w:rPr>
        <w:t>Güzel Türkçemizin konuşma ve yazma kurallarının iyi kullanılması ve öğretilmesi için T</w:t>
      </w:r>
      <w:r w:rsidR="0082087B">
        <w:rPr>
          <w:rFonts w:ascii="Times New Roman" w:eastAsia="Times New Roman" w:hAnsi="Times New Roman"/>
          <w:color w:val="1D1B11"/>
          <w:sz w:val="20"/>
          <w:szCs w:val="20"/>
          <w:lang w:bidi="en-US"/>
        </w:rPr>
        <w:t>ürk</w:t>
      </w:r>
      <w:r w:rsidRPr="00AE4F33">
        <w:rPr>
          <w:rFonts w:ascii="Times New Roman" w:eastAsia="Times New Roman" w:hAnsi="Times New Roman"/>
          <w:color w:val="1D1B11"/>
          <w:sz w:val="20"/>
          <w:szCs w:val="20"/>
          <w:lang w:bidi="en-US"/>
        </w:rPr>
        <w:t xml:space="preserve"> Dili ve Edebiyatı öğretmenlerine büyük iş düştüğünü söyleyen </w:t>
      </w:r>
      <w:r w:rsidR="006D50CC">
        <w:rPr>
          <w:rFonts w:ascii="Times New Roman" w:eastAsia="Times New Roman" w:hAnsi="Times New Roman"/>
          <w:color w:val="1D1B11"/>
          <w:sz w:val="20"/>
          <w:szCs w:val="20"/>
          <w:lang w:bidi="en-US"/>
        </w:rPr>
        <w:t>.................................</w:t>
      </w:r>
      <w:r w:rsidR="0082087B">
        <w:rPr>
          <w:rFonts w:ascii="Times New Roman" w:eastAsia="Times New Roman" w:hAnsi="Times New Roman"/>
          <w:color w:val="1D1B11"/>
          <w:sz w:val="20"/>
          <w:szCs w:val="20"/>
          <w:lang w:bidi="en-US"/>
        </w:rPr>
        <w:t xml:space="preserve"> bu konuda iş</w:t>
      </w:r>
      <w:r w:rsidRPr="00AE4F33">
        <w:rPr>
          <w:rFonts w:ascii="Times New Roman" w:eastAsia="Times New Roman" w:hAnsi="Times New Roman"/>
          <w:color w:val="1D1B11"/>
          <w:sz w:val="20"/>
          <w:szCs w:val="20"/>
          <w:lang w:bidi="en-US"/>
        </w:rPr>
        <w:t xml:space="preserve">birliği yapılmasının şart olduğunu belirtti. Söz alan </w:t>
      </w:r>
      <w:r w:rsidR="006D50CC">
        <w:rPr>
          <w:rFonts w:ascii="Times New Roman" w:eastAsia="Times New Roman" w:hAnsi="Times New Roman"/>
          <w:color w:val="1D1B11"/>
          <w:sz w:val="20"/>
          <w:szCs w:val="20"/>
          <w:lang w:bidi="en-US"/>
        </w:rPr>
        <w:t>.................................</w:t>
      </w:r>
      <w:r w:rsidR="006516E7" w:rsidRPr="006516E7">
        <w:rPr>
          <w:rFonts w:ascii="Times New Roman" w:eastAsia="Times New Roman" w:hAnsi="Times New Roman"/>
          <w:color w:val="1D1B11"/>
          <w:sz w:val="20"/>
          <w:szCs w:val="20"/>
          <w:lang w:bidi="en-US"/>
        </w:rPr>
        <w:t>, aslında</w:t>
      </w:r>
      <w:r w:rsidR="0082087B">
        <w:rPr>
          <w:rFonts w:ascii="Times New Roman" w:eastAsia="Times New Roman" w:hAnsi="Times New Roman"/>
          <w:color w:val="1D1B11"/>
          <w:sz w:val="20"/>
          <w:szCs w:val="20"/>
          <w:lang w:bidi="en-US"/>
        </w:rPr>
        <w:t xml:space="preserve"> bunun sadece Türk </w:t>
      </w:r>
      <w:r w:rsidR="0082087B" w:rsidRPr="00AE4F33">
        <w:rPr>
          <w:rFonts w:ascii="Times New Roman" w:eastAsia="Times New Roman" w:hAnsi="Times New Roman"/>
          <w:color w:val="1D1B11"/>
          <w:sz w:val="20"/>
          <w:szCs w:val="20"/>
          <w:lang w:bidi="en-US"/>
        </w:rPr>
        <w:t>Dili</w:t>
      </w:r>
      <w:r w:rsidRPr="00AE4F33">
        <w:rPr>
          <w:rFonts w:ascii="Times New Roman" w:eastAsia="Times New Roman" w:hAnsi="Times New Roman"/>
          <w:color w:val="1D1B11"/>
          <w:sz w:val="20"/>
          <w:szCs w:val="20"/>
          <w:lang w:bidi="en-US"/>
        </w:rPr>
        <w:t xml:space="preserve"> ve Edebiyatı öğretmenlerinin değil, bütün öğretmenlerin öncelikli görevi olması gerektiğini söyledi. </w:t>
      </w:r>
      <w:r w:rsidR="006D50CC">
        <w:rPr>
          <w:rFonts w:ascii="Times New Roman" w:eastAsia="Times New Roman" w:hAnsi="Times New Roman"/>
          <w:color w:val="1D1B11"/>
          <w:sz w:val="20"/>
          <w:szCs w:val="20"/>
          <w:lang w:bidi="en-US"/>
        </w:rPr>
        <w:t>.................................</w:t>
      </w:r>
      <w:r w:rsidRPr="00AE4F33">
        <w:rPr>
          <w:rFonts w:ascii="Times New Roman" w:eastAsia="Times New Roman" w:hAnsi="Times New Roman"/>
          <w:b/>
          <w:color w:val="1D1B11"/>
          <w:sz w:val="20"/>
          <w:szCs w:val="20"/>
          <w:lang w:bidi="en-US"/>
        </w:rPr>
        <w:t xml:space="preserve">, </w:t>
      </w:r>
      <w:r w:rsidRPr="00AE4F33">
        <w:rPr>
          <w:rFonts w:ascii="Times New Roman" w:eastAsia="Times New Roman" w:hAnsi="Times New Roman"/>
          <w:color w:val="1D1B11"/>
          <w:sz w:val="20"/>
          <w:szCs w:val="20"/>
          <w:lang w:bidi="en-US"/>
        </w:rPr>
        <w:t xml:space="preserve">öğrencilerde kitap okuma alışkanlığının bulunmadığını, kitap okumayan öğrencilerin kendini ifade etme noktasında da sorunlar yaşadığını söyledi. Kitap okuma alışkanlığı kazandırılması noktasına önem verilmesi ve gereken hassasiyetin gösterilmesi gerektiğini söyledi. Söz alan </w:t>
      </w:r>
      <w:r w:rsidR="006D50CC">
        <w:rPr>
          <w:rFonts w:ascii="Times New Roman" w:eastAsia="Times New Roman" w:hAnsi="Times New Roman"/>
          <w:color w:val="1D1B11"/>
          <w:sz w:val="20"/>
          <w:szCs w:val="20"/>
          <w:lang w:bidi="en-US"/>
        </w:rPr>
        <w:t>.................................</w:t>
      </w:r>
      <w:r w:rsidR="00B7403A">
        <w:rPr>
          <w:rFonts w:ascii="Times New Roman" w:eastAsia="Times New Roman" w:hAnsi="Times New Roman"/>
          <w:color w:val="1D1B11"/>
          <w:sz w:val="20"/>
          <w:szCs w:val="20"/>
          <w:lang w:bidi="en-US"/>
        </w:rPr>
        <w:t>,</w:t>
      </w:r>
      <w:r w:rsidRPr="00AE4F33">
        <w:rPr>
          <w:rFonts w:ascii="Times New Roman" w:eastAsia="Times New Roman" w:hAnsi="Times New Roman"/>
          <w:color w:val="1D1B11"/>
          <w:sz w:val="20"/>
          <w:szCs w:val="20"/>
          <w:lang w:bidi="en-US"/>
        </w:rPr>
        <w:t xml:space="preserve"> geçen sene de kitap okuma alışkanlığı kazandırılması noktasında çalışmalar yapıldığını, elden gelen çabanın sarf edildiğini belirtti. Bu sene de aynı çalışmaların yapılacağını sözlerine ekledi.</w:t>
      </w:r>
    </w:p>
    <w:p w:rsidR="00915311" w:rsidRPr="00AE4F33" w:rsidRDefault="00915311" w:rsidP="00915311">
      <w:pPr>
        <w:spacing w:after="0" w:line="240" w:lineRule="auto"/>
        <w:rPr>
          <w:rFonts w:ascii="Times New Roman" w:eastAsia="Times New Roman" w:hAnsi="Times New Roman"/>
          <w:b/>
          <w:color w:val="1D1B11"/>
          <w:sz w:val="20"/>
          <w:szCs w:val="20"/>
          <w:u w:val="single"/>
          <w:lang w:bidi="en-US"/>
        </w:rPr>
      </w:pPr>
      <w:r w:rsidRPr="00AE4F33">
        <w:rPr>
          <w:rFonts w:ascii="Times New Roman" w:eastAsia="Times New Roman" w:hAnsi="Times New Roman"/>
          <w:b/>
          <w:color w:val="1D1B11"/>
          <w:sz w:val="20"/>
          <w:szCs w:val="20"/>
          <w:u w:val="single"/>
          <w:lang w:bidi="en-US"/>
        </w:rPr>
        <w:t>KARARLAR:</w:t>
      </w:r>
    </w:p>
    <w:p w:rsidR="00915311" w:rsidRPr="00AE4F33" w:rsidRDefault="002407FA" w:rsidP="006F7B45">
      <w:pPr>
        <w:spacing w:after="0" w:line="240" w:lineRule="auto"/>
        <w:ind w:firstLine="708"/>
        <w:rPr>
          <w:rFonts w:ascii="Times New Roman" w:eastAsia="Times New Roman" w:hAnsi="Times New Roman"/>
          <w:color w:val="1D1B11"/>
          <w:sz w:val="20"/>
          <w:szCs w:val="20"/>
          <w:lang w:bidi="en-US"/>
        </w:rPr>
      </w:pPr>
      <w:r w:rsidRPr="00AE4F33">
        <w:rPr>
          <w:rFonts w:ascii="Times New Roman" w:eastAsia="Times New Roman" w:hAnsi="Times New Roman"/>
          <w:color w:val="1D1B11"/>
          <w:sz w:val="20"/>
          <w:szCs w:val="20"/>
          <w:lang w:bidi="en-US"/>
        </w:rPr>
        <w:t>Belirli</w:t>
      </w:r>
      <w:r w:rsidR="00915311" w:rsidRPr="00AE4F33">
        <w:rPr>
          <w:rFonts w:ascii="Times New Roman" w:eastAsia="Times New Roman" w:hAnsi="Times New Roman"/>
          <w:color w:val="1D1B11"/>
          <w:sz w:val="20"/>
          <w:szCs w:val="20"/>
          <w:lang w:bidi="en-US"/>
        </w:rPr>
        <w:t xml:space="preserve"> gün ve haftalarla ilgili </w:t>
      </w:r>
      <w:r w:rsidRPr="00AE4F33">
        <w:rPr>
          <w:rFonts w:ascii="Times New Roman" w:eastAsia="Times New Roman" w:hAnsi="Times New Roman"/>
          <w:color w:val="1D1B11"/>
          <w:sz w:val="20"/>
          <w:szCs w:val="20"/>
          <w:lang w:bidi="en-US"/>
        </w:rPr>
        <w:t>programlar</w:t>
      </w:r>
      <w:r w:rsidR="00915311" w:rsidRPr="00AE4F33">
        <w:rPr>
          <w:rFonts w:ascii="Times New Roman" w:eastAsia="Times New Roman" w:hAnsi="Times New Roman"/>
          <w:color w:val="1D1B11"/>
          <w:sz w:val="20"/>
          <w:szCs w:val="20"/>
          <w:lang w:bidi="en-US"/>
        </w:rPr>
        <w:t xml:space="preserve"> düzenlenirken çok sayıda öğrenciye görev verilecektir. Bu öğrencilerin hazırlanması sağlanacaktır. Öğrencilerin kitap okuma alışkanlıklarını artırmak için ödül, taltif, sözlü notu verme gibi yöntemler uygulanacaktır. Seçkin eserler, bilhassa gerek Türk Edebiyatında, gerekse diğer edebiyatlarda klasik olmuş eserler (100 Temel Eser gibi..) nazara getirilecektir. Televizyonlarda ve radyolarda Türkçeyi güzel kullanan program yapıcıları, sunucular, haber spikerleri, konuşmacılar takip edilecek ve öğrencilerin onları dinlemeleri sağlanacaktır. Sınıf içinde ilk dakikalarda öğrencilerin bazı güncel konularda serbestçe konuşmaları teşvik edilecektir. Seslerin, harflerin, hecelerin, kelimelerin, vurgularına, telaffuzlarına dikkat edilecektir. </w:t>
      </w:r>
    </w:p>
    <w:p w:rsidR="006F7B45" w:rsidRPr="00B7403A" w:rsidRDefault="006F7B45" w:rsidP="00624B3E">
      <w:pPr>
        <w:spacing w:after="0" w:line="240" w:lineRule="auto"/>
        <w:rPr>
          <w:rFonts w:ascii="Times New Roman" w:eastAsia="Times New Roman" w:hAnsi="Times New Roman"/>
          <w:color w:val="FFFFFF"/>
          <w:sz w:val="20"/>
          <w:szCs w:val="20"/>
          <w:lang w:eastAsia="tr-TR"/>
        </w:rPr>
      </w:pPr>
    </w:p>
    <w:p w:rsidR="00624B3E" w:rsidRPr="00AE4F33" w:rsidRDefault="00624B3E" w:rsidP="001A6E2D">
      <w:pPr>
        <w:pStyle w:val="Balk1"/>
        <w:shd w:val="clear" w:color="auto" w:fill="D9D9D9"/>
        <w:rPr>
          <w:rFonts w:cs="Times New Roman"/>
          <w:i/>
          <w:szCs w:val="20"/>
        </w:rPr>
      </w:pPr>
      <w:r w:rsidRPr="00AE4F33">
        <w:rPr>
          <w:rFonts w:cs="Times New Roman"/>
          <w:szCs w:val="20"/>
        </w:rPr>
        <w:t>MADDE-1</w:t>
      </w:r>
      <w:r w:rsidR="00915311" w:rsidRPr="00AE4F33">
        <w:rPr>
          <w:rFonts w:cs="Times New Roman"/>
          <w:szCs w:val="20"/>
        </w:rPr>
        <w:t>9</w:t>
      </w:r>
      <w:r w:rsidR="0082087B">
        <w:rPr>
          <w:rFonts w:cs="Times New Roman"/>
          <w:szCs w:val="20"/>
          <w:lang w:val="tr-TR"/>
        </w:rPr>
        <w:t xml:space="preserve"> Dilek ve temenniler, k</w:t>
      </w:r>
      <w:r w:rsidRPr="00AE4F33">
        <w:rPr>
          <w:rFonts w:cs="Times New Roman"/>
          <w:szCs w:val="20"/>
        </w:rPr>
        <w:t>apanış.</w:t>
      </w:r>
    </w:p>
    <w:p w:rsidR="00624B3E" w:rsidRPr="00AE4F33" w:rsidRDefault="00624B3E" w:rsidP="00624B3E">
      <w:pPr>
        <w:spacing w:after="0" w:line="240" w:lineRule="auto"/>
        <w:ind w:firstLine="708"/>
        <w:rPr>
          <w:rFonts w:ascii="Times New Roman" w:eastAsia="Times New Roman" w:hAnsi="Times New Roman"/>
          <w:sz w:val="20"/>
          <w:szCs w:val="20"/>
          <w:lang w:eastAsia="tr-TR"/>
        </w:rPr>
      </w:pPr>
      <w:r w:rsidRPr="00AE4F33">
        <w:rPr>
          <w:rFonts w:ascii="Times New Roman" w:eastAsia="Times New Roman" w:hAnsi="Times New Roman"/>
          <w:sz w:val="20"/>
          <w:szCs w:val="20"/>
          <w:lang w:eastAsia="tr-TR"/>
        </w:rPr>
        <w:t xml:space="preserve">Zümre Başkanı </w:t>
      </w:r>
      <w:r w:rsidR="006D50CC">
        <w:rPr>
          <w:rFonts w:ascii="Times New Roman" w:eastAsia="Times New Roman" w:hAnsi="Times New Roman"/>
          <w:sz w:val="20"/>
          <w:szCs w:val="20"/>
          <w:lang w:eastAsia="tr-TR"/>
        </w:rPr>
        <w:t>.................................</w:t>
      </w:r>
      <w:r w:rsidR="00B7403A">
        <w:rPr>
          <w:rFonts w:ascii="Times New Roman" w:eastAsia="Times New Roman" w:hAnsi="Times New Roman"/>
          <w:sz w:val="20"/>
          <w:szCs w:val="20"/>
          <w:lang w:eastAsia="tr-TR"/>
        </w:rPr>
        <w:t>: A</w:t>
      </w:r>
      <w:r w:rsidRPr="00AE4F33">
        <w:rPr>
          <w:rFonts w:ascii="Times New Roman" w:eastAsia="Times New Roman" w:hAnsi="Times New Roman"/>
          <w:sz w:val="20"/>
          <w:szCs w:val="20"/>
          <w:lang w:eastAsia="tr-TR"/>
        </w:rPr>
        <w:t>lınan kararların hayata geçirilmesi için zümre öğretmenlerin gereken hassasiyeti göstermelerini istedi.</w:t>
      </w:r>
      <w:r w:rsidR="00B7403A">
        <w:rPr>
          <w:rFonts w:ascii="Times New Roman" w:eastAsia="Times New Roman" w:hAnsi="Times New Roman"/>
          <w:sz w:val="20"/>
          <w:szCs w:val="20"/>
          <w:lang w:eastAsia="tr-TR"/>
        </w:rPr>
        <w:t xml:space="preserve"> Ayrıca sene başında aldığımız kararlar doğrultusunda okul idaresiyle iş birlii yaparak bazı dersleri Gelibolu’nun çeşitli merkezlerinde işlememiz gerektiğini hatırlattı. Bayraklı Baba, Mevlevihane, Fener ve Namazgah, Hallac-ı Mansur Türbesi bu merkezlerden bir kaçıdır. Dedi.</w:t>
      </w:r>
    </w:p>
    <w:p w:rsidR="00624B3E" w:rsidRPr="00624B3E" w:rsidRDefault="00624B3E" w:rsidP="006751EC">
      <w:pPr>
        <w:spacing w:after="0" w:line="240" w:lineRule="auto"/>
        <w:ind w:firstLine="708"/>
        <w:rPr>
          <w:rFonts w:ascii="Times New Roman" w:eastAsia="Times New Roman" w:hAnsi="Times New Roman"/>
          <w:lang w:eastAsia="tr-TR"/>
        </w:rPr>
      </w:pPr>
      <w:r w:rsidRPr="00AE4F33">
        <w:rPr>
          <w:rFonts w:ascii="Times New Roman" w:eastAsia="Times New Roman" w:hAnsi="Times New Roman"/>
          <w:sz w:val="20"/>
          <w:szCs w:val="20"/>
          <w:lang w:eastAsia="tr-TR"/>
        </w:rPr>
        <w:t xml:space="preserve">Toplantı, Zümre Başkanı </w:t>
      </w:r>
      <w:r w:rsidR="006D50CC">
        <w:rPr>
          <w:rFonts w:ascii="Times New Roman" w:eastAsia="Times New Roman" w:hAnsi="Times New Roman"/>
          <w:sz w:val="20"/>
          <w:szCs w:val="20"/>
          <w:lang w:eastAsia="tr-TR"/>
        </w:rPr>
        <w:t>.................................</w:t>
      </w:r>
      <w:r w:rsidR="00B7403A">
        <w:rPr>
          <w:rFonts w:ascii="Times New Roman" w:eastAsia="Times New Roman" w:hAnsi="Times New Roman"/>
          <w:sz w:val="20"/>
          <w:szCs w:val="20"/>
          <w:lang w:eastAsia="tr-TR"/>
        </w:rPr>
        <w:t xml:space="preserve"> </w:t>
      </w:r>
      <w:r w:rsidRPr="00AE4F33">
        <w:rPr>
          <w:rFonts w:ascii="Times New Roman" w:eastAsia="Times New Roman" w:hAnsi="Times New Roman"/>
          <w:sz w:val="20"/>
          <w:szCs w:val="20"/>
          <w:lang w:eastAsia="tr-TR"/>
        </w:rPr>
        <w:t>tarafından başarılı bir dönem geçirilmesi dilek ve temennisiyle</w:t>
      </w:r>
      <w:r w:rsidRPr="00CD5A95">
        <w:rPr>
          <w:rFonts w:ascii="Times New Roman" w:eastAsia="Times New Roman" w:hAnsi="Times New Roman"/>
          <w:sz w:val="20"/>
          <w:szCs w:val="20"/>
          <w:lang w:eastAsia="tr-TR"/>
        </w:rPr>
        <w:t xml:space="preserve"> sona erdirildi.</w:t>
      </w:r>
    </w:p>
    <w:p w:rsidR="00624B3E" w:rsidRPr="00624B3E" w:rsidRDefault="00624B3E" w:rsidP="00624B3E">
      <w:pPr>
        <w:spacing w:after="0" w:line="240" w:lineRule="auto"/>
        <w:rPr>
          <w:rFonts w:ascii="Times New Roman" w:eastAsia="Times New Roman" w:hAnsi="Times New Roman"/>
          <w:sz w:val="20"/>
          <w:szCs w:val="20"/>
          <w:lang w:eastAsia="tr-TR"/>
        </w:rPr>
      </w:pPr>
      <w:r w:rsidRPr="00624B3E">
        <w:rPr>
          <w:rFonts w:ascii="Times New Roman" w:eastAsia="Times New Roman" w:hAnsi="Times New Roman"/>
          <w:b/>
          <w:lang w:eastAsia="tr-TR"/>
        </w:rPr>
        <w:t xml:space="preserve">           </w:t>
      </w:r>
    </w:p>
    <w:p w:rsidR="00624B3E" w:rsidRPr="006516E7" w:rsidRDefault="00624B3E" w:rsidP="00624B3E">
      <w:pPr>
        <w:spacing w:after="0" w:line="240" w:lineRule="auto"/>
        <w:jc w:val="center"/>
        <w:rPr>
          <w:rFonts w:ascii="Times New Roman" w:eastAsia="Times New Roman" w:hAnsi="Times New Roman"/>
          <w:b/>
          <w:sz w:val="20"/>
          <w:szCs w:val="20"/>
          <w:lang w:eastAsia="tr-TR"/>
        </w:rPr>
      </w:pPr>
      <w:r w:rsidRPr="006516E7">
        <w:rPr>
          <w:rFonts w:ascii="Times New Roman" w:eastAsia="Times New Roman" w:hAnsi="Times New Roman"/>
          <w:b/>
          <w:sz w:val="20"/>
          <w:szCs w:val="20"/>
          <w:lang w:eastAsia="tr-TR"/>
        </w:rPr>
        <w:t>ZÜMRE ÖĞRETMENLERİ</w:t>
      </w:r>
    </w:p>
    <w:p w:rsidR="00CD5A95" w:rsidRPr="006516E7" w:rsidRDefault="00CD5A95" w:rsidP="00B7403A">
      <w:pPr>
        <w:spacing w:after="0" w:line="240" w:lineRule="auto"/>
        <w:rPr>
          <w:rFonts w:ascii="Times New Roman" w:eastAsia="Times New Roman" w:hAnsi="Times New Roman"/>
          <w:b/>
          <w:sz w:val="20"/>
          <w:szCs w:val="20"/>
          <w:lang w:eastAsia="tr-TR"/>
        </w:rPr>
      </w:pPr>
    </w:p>
    <w:p w:rsidR="00624B3E" w:rsidRPr="006516E7" w:rsidRDefault="00624B3E" w:rsidP="00624B3E">
      <w:pPr>
        <w:spacing w:after="0" w:line="240" w:lineRule="auto"/>
        <w:rPr>
          <w:rFonts w:ascii="Times New Roman" w:eastAsia="Times New Roman" w:hAnsi="Times New Roman"/>
          <w:b/>
          <w:sz w:val="20"/>
          <w:szCs w:val="20"/>
          <w:lang w:eastAsia="tr-TR"/>
        </w:rPr>
      </w:pPr>
    </w:p>
    <w:p w:rsidR="00B7403A" w:rsidRPr="006516E7" w:rsidRDefault="00624B3E" w:rsidP="00624B3E">
      <w:pPr>
        <w:spacing w:after="0" w:line="240" w:lineRule="auto"/>
        <w:rPr>
          <w:rFonts w:ascii="Times New Roman" w:eastAsia="Times New Roman" w:hAnsi="Times New Roman"/>
          <w:b/>
          <w:sz w:val="20"/>
          <w:szCs w:val="20"/>
          <w:lang w:eastAsia="tr-TR"/>
        </w:rPr>
      </w:pPr>
      <w:r w:rsidRPr="006516E7">
        <w:rPr>
          <w:rFonts w:ascii="Times New Roman" w:eastAsia="Times New Roman" w:hAnsi="Times New Roman"/>
          <w:b/>
          <w:sz w:val="20"/>
          <w:szCs w:val="20"/>
          <w:lang w:eastAsia="tr-TR"/>
        </w:rPr>
        <w:t xml:space="preserve">    </w:t>
      </w:r>
      <w:r w:rsidR="00B7403A" w:rsidRPr="006516E7">
        <w:rPr>
          <w:rFonts w:ascii="Times New Roman" w:eastAsia="Times New Roman" w:hAnsi="Times New Roman"/>
          <w:b/>
          <w:sz w:val="20"/>
          <w:szCs w:val="20"/>
          <w:lang w:eastAsia="tr-TR"/>
        </w:rPr>
        <w:t xml:space="preserve">                       </w:t>
      </w:r>
      <w:r w:rsidRPr="006516E7">
        <w:rPr>
          <w:rFonts w:ascii="Times New Roman" w:eastAsia="Times New Roman" w:hAnsi="Times New Roman"/>
          <w:b/>
          <w:sz w:val="20"/>
          <w:szCs w:val="20"/>
          <w:lang w:eastAsia="tr-TR"/>
        </w:rPr>
        <w:t xml:space="preserve"> Zümre Başkanı</w:t>
      </w:r>
      <w:r w:rsidRPr="006516E7">
        <w:rPr>
          <w:rFonts w:ascii="Times New Roman" w:eastAsia="Times New Roman" w:hAnsi="Times New Roman"/>
          <w:b/>
          <w:sz w:val="20"/>
          <w:szCs w:val="20"/>
          <w:lang w:eastAsia="tr-TR"/>
        </w:rPr>
        <w:tab/>
      </w:r>
      <w:r w:rsidRPr="006516E7">
        <w:rPr>
          <w:rFonts w:ascii="Times New Roman" w:eastAsia="Times New Roman" w:hAnsi="Times New Roman"/>
          <w:b/>
          <w:sz w:val="20"/>
          <w:szCs w:val="20"/>
          <w:lang w:eastAsia="tr-TR"/>
        </w:rPr>
        <w:tab/>
      </w:r>
      <w:r w:rsidR="00B7403A" w:rsidRPr="006516E7">
        <w:rPr>
          <w:rFonts w:ascii="Times New Roman" w:eastAsia="Times New Roman" w:hAnsi="Times New Roman"/>
          <w:b/>
          <w:sz w:val="20"/>
          <w:szCs w:val="20"/>
          <w:lang w:eastAsia="tr-TR"/>
        </w:rPr>
        <w:t xml:space="preserve">   </w:t>
      </w:r>
      <w:r w:rsidR="004B3BF9">
        <w:rPr>
          <w:rFonts w:ascii="Times New Roman" w:eastAsia="Times New Roman" w:hAnsi="Times New Roman"/>
          <w:b/>
          <w:sz w:val="20"/>
          <w:szCs w:val="20"/>
          <w:lang w:eastAsia="tr-TR"/>
        </w:rPr>
        <w:t xml:space="preserve">               TDE Öğretmeni</w:t>
      </w:r>
      <w:r w:rsidRPr="006516E7">
        <w:rPr>
          <w:rFonts w:ascii="Times New Roman" w:eastAsia="Times New Roman" w:hAnsi="Times New Roman"/>
          <w:b/>
          <w:sz w:val="20"/>
          <w:szCs w:val="20"/>
          <w:lang w:eastAsia="tr-TR"/>
        </w:rPr>
        <w:tab/>
      </w:r>
      <w:r w:rsidRPr="006516E7">
        <w:rPr>
          <w:rFonts w:ascii="Times New Roman" w:eastAsia="Times New Roman" w:hAnsi="Times New Roman"/>
          <w:b/>
          <w:sz w:val="20"/>
          <w:szCs w:val="20"/>
          <w:lang w:eastAsia="tr-TR"/>
        </w:rPr>
        <w:tab/>
      </w:r>
      <w:r w:rsidR="004B3BF9">
        <w:rPr>
          <w:rFonts w:ascii="Times New Roman" w:eastAsia="Times New Roman" w:hAnsi="Times New Roman"/>
          <w:b/>
          <w:sz w:val="20"/>
          <w:szCs w:val="20"/>
          <w:lang w:eastAsia="tr-TR"/>
        </w:rPr>
        <w:t xml:space="preserve">      TDE Öğretmeni</w:t>
      </w:r>
      <w:r w:rsidR="004B3BF9">
        <w:rPr>
          <w:rFonts w:ascii="Times New Roman" w:eastAsia="Times New Roman" w:hAnsi="Times New Roman"/>
          <w:b/>
          <w:sz w:val="20"/>
          <w:szCs w:val="20"/>
          <w:lang w:eastAsia="tr-TR"/>
        </w:rPr>
        <w:tab/>
        <w:t xml:space="preserve"> </w:t>
      </w:r>
    </w:p>
    <w:p w:rsidR="00624B3E" w:rsidRPr="006516E7" w:rsidRDefault="00624B3E" w:rsidP="00624B3E">
      <w:pPr>
        <w:spacing w:after="0" w:line="240" w:lineRule="auto"/>
        <w:rPr>
          <w:rFonts w:ascii="Times New Roman" w:eastAsia="Times New Roman" w:hAnsi="Times New Roman"/>
          <w:b/>
          <w:sz w:val="20"/>
          <w:szCs w:val="20"/>
          <w:lang w:eastAsia="tr-TR"/>
        </w:rPr>
      </w:pPr>
      <w:r w:rsidRPr="006516E7">
        <w:rPr>
          <w:rFonts w:ascii="Times New Roman" w:eastAsia="Times New Roman" w:hAnsi="Times New Roman"/>
          <w:b/>
          <w:sz w:val="20"/>
          <w:szCs w:val="20"/>
          <w:lang w:eastAsia="tr-TR"/>
        </w:rPr>
        <w:tab/>
      </w:r>
      <w:r w:rsidRPr="006516E7">
        <w:rPr>
          <w:rFonts w:ascii="Times New Roman" w:eastAsia="Times New Roman" w:hAnsi="Times New Roman"/>
          <w:b/>
          <w:sz w:val="20"/>
          <w:szCs w:val="20"/>
          <w:lang w:eastAsia="tr-TR"/>
        </w:rPr>
        <w:tab/>
      </w:r>
      <w:r w:rsidR="006D50CC">
        <w:rPr>
          <w:rFonts w:ascii="Times New Roman" w:eastAsia="Times New Roman" w:hAnsi="Times New Roman"/>
          <w:b/>
          <w:sz w:val="20"/>
          <w:szCs w:val="20"/>
          <w:lang w:eastAsia="tr-TR"/>
        </w:rPr>
        <w:t>.................................</w:t>
      </w:r>
      <w:r w:rsidRPr="006516E7">
        <w:rPr>
          <w:rFonts w:ascii="Times New Roman" w:eastAsia="Times New Roman" w:hAnsi="Times New Roman"/>
          <w:b/>
          <w:sz w:val="20"/>
          <w:szCs w:val="20"/>
          <w:lang w:eastAsia="tr-TR"/>
        </w:rPr>
        <w:tab/>
      </w:r>
      <w:r w:rsidR="00B7403A" w:rsidRPr="006516E7">
        <w:rPr>
          <w:rFonts w:ascii="Times New Roman" w:eastAsia="Times New Roman" w:hAnsi="Times New Roman"/>
          <w:b/>
          <w:sz w:val="20"/>
          <w:szCs w:val="20"/>
          <w:lang w:eastAsia="tr-TR"/>
        </w:rPr>
        <w:t xml:space="preserve">              </w:t>
      </w:r>
      <w:r w:rsidR="006D50CC">
        <w:rPr>
          <w:rFonts w:ascii="Times New Roman" w:eastAsia="Times New Roman" w:hAnsi="Times New Roman"/>
          <w:b/>
          <w:sz w:val="20"/>
          <w:szCs w:val="20"/>
          <w:lang w:eastAsia="tr-TR"/>
        </w:rPr>
        <w:t>.................................</w:t>
      </w:r>
      <w:r w:rsidR="00B7403A" w:rsidRPr="006516E7">
        <w:rPr>
          <w:rFonts w:ascii="Times New Roman" w:eastAsia="Times New Roman" w:hAnsi="Times New Roman"/>
          <w:b/>
          <w:sz w:val="20"/>
          <w:szCs w:val="20"/>
          <w:lang w:eastAsia="tr-TR"/>
        </w:rPr>
        <w:t xml:space="preserve">                            </w:t>
      </w:r>
      <w:r w:rsidR="006D50CC">
        <w:rPr>
          <w:rFonts w:ascii="Times New Roman" w:eastAsia="Times New Roman" w:hAnsi="Times New Roman"/>
          <w:b/>
          <w:sz w:val="20"/>
          <w:szCs w:val="20"/>
          <w:lang w:eastAsia="tr-TR"/>
        </w:rPr>
        <w:t>.................................</w:t>
      </w:r>
    </w:p>
    <w:p w:rsidR="00624B3E" w:rsidRPr="006516E7" w:rsidRDefault="00624B3E" w:rsidP="00624B3E">
      <w:pPr>
        <w:spacing w:after="0" w:line="240" w:lineRule="auto"/>
        <w:rPr>
          <w:rFonts w:ascii="Times New Roman" w:eastAsia="Times New Roman" w:hAnsi="Times New Roman"/>
          <w:b/>
          <w:sz w:val="20"/>
          <w:szCs w:val="20"/>
          <w:lang w:eastAsia="tr-TR"/>
        </w:rPr>
      </w:pPr>
    </w:p>
    <w:p w:rsidR="00B7403A" w:rsidRPr="006516E7" w:rsidRDefault="00B7403A" w:rsidP="00624B3E">
      <w:pPr>
        <w:spacing w:after="0" w:line="240" w:lineRule="auto"/>
        <w:jc w:val="center"/>
        <w:rPr>
          <w:rFonts w:ascii="Times New Roman" w:eastAsia="Times New Roman" w:hAnsi="Times New Roman"/>
          <w:b/>
          <w:sz w:val="20"/>
          <w:szCs w:val="20"/>
          <w:lang w:eastAsia="tr-TR"/>
        </w:rPr>
      </w:pPr>
    </w:p>
    <w:p w:rsidR="00624B3E" w:rsidRDefault="00624B3E" w:rsidP="00624B3E">
      <w:pPr>
        <w:spacing w:after="0" w:line="240" w:lineRule="auto"/>
        <w:jc w:val="center"/>
        <w:rPr>
          <w:rFonts w:ascii="Times New Roman" w:eastAsia="Times New Roman" w:hAnsi="Times New Roman"/>
          <w:b/>
          <w:sz w:val="20"/>
          <w:szCs w:val="20"/>
          <w:lang w:eastAsia="tr-TR"/>
        </w:rPr>
      </w:pPr>
      <w:r w:rsidRPr="006516E7">
        <w:rPr>
          <w:rFonts w:ascii="Times New Roman" w:eastAsia="Times New Roman" w:hAnsi="Times New Roman"/>
          <w:b/>
          <w:sz w:val="20"/>
          <w:szCs w:val="20"/>
          <w:lang w:eastAsia="tr-TR"/>
        </w:rPr>
        <w:t>1</w:t>
      </w:r>
      <w:r w:rsidR="006D50CC">
        <w:rPr>
          <w:rFonts w:ascii="Times New Roman" w:eastAsia="Times New Roman" w:hAnsi="Times New Roman"/>
          <w:b/>
          <w:sz w:val="20"/>
          <w:szCs w:val="20"/>
          <w:lang w:eastAsia="tr-TR"/>
        </w:rPr>
        <w:t>0</w:t>
      </w:r>
      <w:r w:rsidRPr="006516E7">
        <w:rPr>
          <w:rFonts w:ascii="Times New Roman" w:eastAsia="Times New Roman" w:hAnsi="Times New Roman"/>
          <w:b/>
          <w:sz w:val="20"/>
          <w:szCs w:val="20"/>
          <w:lang w:eastAsia="tr-TR"/>
        </w:rPr>
        <w:t>/ 02</w:t>
      </w:r>
      <w:r w:rsidR="005F0E97" w:rsidRPr="006516E7">
        <w:rPr>
          <w:rFonts w:ascii="Times New Roman" w:eastAsia="Times New Roman" w:hAnsi="Times New Roman"/>
          <w:b/>
          <w:sz w:val="20"/>
          <w:szCs w:val="20"/>
          <w:lang w:eastAsia="tr-TR"/>
        </w:rPr>
        <w:t>/</w:t>
      </w:r>
      <w:r w:rsidR="00835CE5" w:rsidRPr="006516E7">
        <w:rPr>
          <w:rFonts w:ascii="Times New Roman" w:eastAsia="Times New Roman" w:hAnsi="Times New Roman"/>
          <w:b/>
          <w:sz w:val="20"/>
          <w:szCs w:val="20"/>
          <w:lang w:eastAsia="tr-TR"/>
        </w:rPr>
        <w:t xml:space="preserve"> </w:t>
      </w:r>
      <w:r w:rsidR="004B3BF9">
        <w:rPr>
          <w:rFonts w:ascii="Times New Roman" w:eastAsia="Times New Roman" w:hAnsi="Times New Roman"/>
          <w:b/>
          <w:sz w:val="20"/>
          <w:szCs w:val="20"/>
          <w:lang w:eastAsia="tr-TR"/>
        </w:rPr>
        <w:t>2021</w:t>
      </w:r>
    </w:p>
    <w:p w:rsidR="004B3BF9" w:rsidRDefault="004B3BF9" w:rsidP="00624B3E">
      <w:pPr>
        <w:spacing w:after="0" w:line="240" w:lineRule="auto"/>
        <w:jc w:val="center"/>
        <w:rPr>
          <w:rFonts w:ascii="Times New Roman" w:eastAsia="Times New Roman" w:hAnsi="Times New Roman"/>
          <w:b/>
          <w:sz w:val="20"/>
          <w:szCs w:val="20"/>
          <w:lang w:eastAsia="tr-TR"/>
        </w:rPr>
      </w:pPr>
    </w:p>
    <w:p w:rsidR="004B3BF9" w:rsidRPr="006516E7" w:rsidRDefault="004B3BF9" w:rsidP="00624B3E">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UYGUNDUR</w:t>
      </w:r>
    </w:p>
    <w:p w:rsidR="00624B3E" w:rsidRPr="006516E7" w:rsidRDefault="00624B3E" w:rsidP="00624B3E">
      <w:pPr>
        <w:spacing w:after="0" w:line="240" w:lineRule="auto"/>
        <w:jc w:val="center"/>
        <w:rPr>
          <w:rFonts w:ascii="Times New Roman" w:eastAsia="Times New Roman" w:hAnsi="Times New Roman"/>
          <w:b/>
          <w:sz w:val="20"/>
          <w:szCs w:val="20"/>
          <w:lang w:eastAsia="tr-TR"/>
        </w:rPr>
      </w:pPr>
    </w:p>
    <w:p w:rsidR="006F7B45" w:rsidRPr="006516E7" w:rsidRDefault="006D50CC" w:rsidP="00B7403A">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w:t>
      </w:r>
    </w:p>
    <w:p w:rsidR="00624B3E" w:rsidRPr="006516E7" w:rsidRDefault="00BC5ED0" w:rsidP="00B7403A">
      <w:pPr>
        <w:spacing w:after="0" w:line="240" w:lineRule="auto"/>
        <w:jc w:val="center"/>
        <w:rPr>
          <w:rFonts w:ascii="Times New Roman" w:eastAsia="Times New Roman" w:hAnsi="Times New Roman"/>
          <w:b/>
          <w:lang w:eastAsia="tr-TR"/>
        </w:rPr>
      </w:pPr>
      <w:r w:rsidRPr="006516E7">
        <w:rPr>
          <w:rFonts w:ascii="Times New Roman" w:eastAsia="Times New Roman" w:hAnsi="Times New Roman"/>
          <w:b/>
          <w:sz w:val="20"/>
          <w:szCs w:val="20"/>
          <w:lang w:eastAsia="tr-TR"/>
        </w:rPr>
        <w:t xml:space="preserve">Okul Müdürü </w:t>
      </w:r>
    </w:p>
    <w:p w:rsidR="00906E0D" w:rsidRDefault="00906E0D"/>
    <w:sectPr w:rsidR="00906E0D" w:rsidSect="00CE4C5C">
      <w:footerReference w:type="even" r:id="rId14"/>
      <w:footerReference w:type="default" r:id="rId15"/>
      <w:type w:val="continuous"/>
      <w:pgSz w:w="11906" w:h="16838"/>
      <w:pgMar w:top="899" w:right="849" w:bottom="1079" w:left="1276"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85D" w:rsidRDefault="0076285D">
      <w:pPr>
        <w:spacing w:after="0" w:line="240" w:lineRule="auto"/>
      </w:pPr>
      <w:r>
        <w:separator/>
      </w:r>
    </w:p>
  </w:endnote>
  <w:endnote w:type="continuationSeparator" w:id="0">
    <w:p w:rsidR="0076285D" w:rsidRDefault="007628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A2"/>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FBB" w:rsidRDefault="00DE4F2F" w:rsidP="00171FBB">
    <w:pPr>
      <w:pStyle w:val="Altbilgi"/>
      <w:framePr w:wrap="around" w:vAnchor="text" w:hAnchor="margin" w:xAlign="right" w:y="1"/>
      <w:rPr>
        <w:rStyle w:val="SayfaNumaras"/>
      </w:rPr>
    </w:pPr>
    <w:r>
      <w:rPr>
        <w:rStyle w:val="SayfaNumaras"/>
      </w:rPr>
      <w:fldChar w:fldCharType="begin"/>
    </w:r>
    <w:r w:rsidR="00171FBB">
      <w:rPr>
        <w:rStyle w:val="SayfaNumaras"/>
      </w:rPr>
      <w:instrText xml:space="preserve">PAGE  </w:instrText>
    </w:r>
    <w:r>
      <w:rPr>
        <w:rStyle w:val="SayfaNumaras"/>
      </w:rPr>
      <w:fldChar w:fldCharType="end"/>
    </w:r>
  </w:p>
  <w:p w:rsidR="00171FBB" w:rsidRDefault="00171FBB" w:rsidP="00171FBB">
    <w:pPr>
      <w:pStyle w:val="Altbilgi"/>
      <w:ind w:right="360"/>
    </w:pPr>
  </w:p>
  <w:p w:rsidR="00171FBB" w:rsidRDefault="00171FB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FBB" w:rsidRDefault="00DE4F2F" w:rsidP="00171FBB">
    <w:pPr>
      <w:pStyle w:val="Altbilgi"/>
      <w:framePr w:wrap="around" w:vAnchor="text" w:hAnchor="margin" w:xAlign="right" w:y="1"/>
      <w:rPr>
        <w:rStyle w:val="SayfaNumaras"/>
      </w:rPr>
    </w:pPr>
    <w:r>
      <w:rPr>
        <w:rStyle w:val="SayfaNumaras"/>
      </w:rPr>
      <w:fldChar w:fldCharType="begin"/>
    </w:r>
    <w:r w:rsidR="00171FBB">
      <w:rPr>
        <w:rStyle w:val="SayfaNumaras"/>
      </w:rPr>
      <w:instrText xml:space="preserve">PAGE  </w:instrText>
    </w:r>
    <w:r>
      <w:rPr>
        <w:rStyle w:val="SayfaNumaras"/>
      </w:rPr>
      <w:fldChar w:fldCharType="separate"/>
    </w:r>
    <w:r w:rsidR="0076285D">
      <w:rPr>
        <w:rStyle w:val="SayfaNumaras"/>
        <w:noProof/>
      </w:rPr>
      <w:t>1</w:t>
    </w:r>
    <w:r>
      <w:rPr>
        <w:rStyle w:val="SayfaNumaras"/>
      </w:rPr>
      <w:fldChar w:fldCharType="end"/>
    </w:r>
  </w:p>
  <w:p w:rsidR="00171FBB" w:rsidRDefault="00171FBB" w:rsidP="00171FBB">
    <w:pPr>
      <w:pStyle w:val="Altbilgi"/>
      <w:ind w:right="360"/>
    </w:pPr>
  </w:p>
  <w:p w:rsidR="00171FBB" w:rsidRDefault="00171FB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FBB" w:rsidRDefault="00DE4F2F" w:rsidP="00171FBB">
    <w:pPr>
      <w:pStyle w:val="Altbilgi"/>
      <w:framePr w:wrap="around" w:vAnchor="text" w:hAnchor="margin" w:xAlign="right" w:y="1"/>
      <w:rPr>
        <w:rStyle w:val="SayfaNumaras"/>
      </w:rPr>
    </w:pPr>
    <w:r>
      <w:rPr>
        <w:rStyle w:val="SayfaNumaras"/>
      </w:rPr>
      <w:fldChar w:fldCharType="begin"/>
    </w:r>
    <w:r w:rsidR="00171FBB">
      <w:rPr>
        <w:rStyle w:val="SayfaNumaras"/>
      </w:rPr>
      <w:instrText xml:space="preserve">PAGE  </w:instrText>
    </w:r>
    <w:r>
      <w:rPr>
        <w:rStyle w:val="SayfaNumaras"/>
      </w:rPr>
      <w:fldChar w:fldCharType="end"/>
    </w:r>
  </w:p>
  <w:p w:rsidR="00171FBB" w:rsidRDefault="00171FBB" w:rsidP="00171FBB">
    <w:pPr>
      <w:pStyle w:val="Altbilgi"/>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FBB" w:rsidRDefault="00DE4F2F" w:rsidP="00171FBB">
    <w:pPr>
      <w:pStyle w:val="Altbilgi"/>
      <w:framePr w:wrap="around" w:vAnchor="text" w:hAnchor="margin" w:xAlign="right" w:y="1"/>
      <w:rPr>
        <w:rStyle w:val="SayfaNumaras"/>
      </w:rPr>
    </w:pPr>
    <w:r>
      <w:rPr>
        <w:rStyle w:val="SayfaNumaras"/>
      </w:rPr>
      <w:fldChar w:fldCharType="begin"/>
    </w:r>
    <w:r w:rsidR="00171FBB">
      <w:rPr>
        <w:rStyle w:val="SayfaNumaras"/>
      </w:rPr>
      <w:instrText xml:space="preserve">PAGE  </w:instrText>
    </w:r>
    <w:r>
      <w:rPr>
        <w:rStyle w:val="SayfaNumaras"/>
      </w:rPr>
      <w:fldChar w:fldCharType="separate"/>
    </w:r>
    <w:r w:rsidR="00C6198A">
      <w:rPr>
        <w:rStyle w:val="SayfaNumaras"/>
        <w:noProof/>
      </w:rPr>
      <w:t>11</w:t>
    </w:r>
    <w:r>
      <w:rPr>
        <w:rStyle w:val="SayfaNumaras"/>
      </w:rPr>
      <w:fldChar w:fldCharType="end"/>
    </w:r>
  </w:p>
  <w:p w:rsidR="00171FBB" w:rsidRDefault="00171FBB" w:rsidP="00171FBB">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85D" w:rsidRDefault="0076285D">
      <w:pPr>
        <w:spacing w:after="0" w:line="240" w:lineRule="auto"/>
      </w:pPr>
      <w:r>
        <w:separator/>
      </w:r>
    </w:p>
  </w:footnote>
  <w:footnote w:type="continuationSeparator" w:id="0">
    <w:p w:rsidR="0076285D" w:rsidRDefault="007628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10" w:rsidRDefault="00F71210" w:rsidP="005C5D18">
    <w:pPr>
      <w:pStyle w:val="stbilgi"/>
      <w:rPr>
        <w:b/>
        <w:color w:val="00B0F0"/>
      </w:rPr>
    </w:pPr>
  </w:p>
  <w:p w:rsidR="005C5D18" w:rsidRPr="00F71210" w:rsidRDefault="005C5D18" w:rsidP="005C5D18">
    <w:pPr>
      <w:pStyle w:val="stbilgi"/>
      <w:rPr>
        <w:b/>
        <w:color w:val="0070C0"/>
      </w:rPr>
    </w:pPr>
    <w:r>
      <w:rPr>
        <w:b/>
        <w:color w:val="00B0F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3ECE"/>
    <w:multiLevelType w:val="multilevel"/>
    <w:tmpl w:val="4F141C6E"/>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D0CAD"/>
    <w:multiLevelType w:val="multilevel"/>
    <w:tmpl w:val="E26E2FA2"/>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3C4DF2"/>
    <w:multiLevelType w:val="hybridMultilevel"/>
    <w:tmpl w:val="FAB6CDE6"/>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B0B62DE"/>
    <w:multiLevelType w:val="multilevel"/>
    <w:tmpl w:val="48429CB8"/>
    <w:lvl w:ilvl="0">
      <w:start w:val="1"/>
      <w:numFmt w:val="decimal"/>
      <w:lvlText w:val="%1."/>
      <w:lvlJc w:val="left"/>
      <w:rPr>
        <w:rFonts w:ascii="Calibri" w:eastAsia="Calibri" w:hAnsi="Calibri" w:cs="Calibri"/>
        <w:b w:val="0"/>
        <w:bCs w:val="0"/>
        <w:i w:val="0"/>
        <w:iCs w:val="0"/>
        <w:smallCaps w:val="0"/>
        <w:strike w:val="0"/>
        <w:color w:val="000000"/>
        <w:spacing w:val="3"/>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F565F5"/>
    <w:multiLevelType w:val="multilevel"/>
    <w:tmpl w:val="5A3ACBF4"/>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A21EB6"/>
    <w:multiLevelType w:val="multilevel"/>
    <w:tmpl w:val="D30043E8"/>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0D39C0"/>
    <w:multiLevelType w:val="multilevel"/>
    <w:tmpl w:val="94F2934A"/>
    <w:lvl w:ilvl="0">
      <w:start w:val="1"/>
      <w:numFmt w:val="decimal"/>
      <w:lvlText w:val="%1."/>
      <w:lvlJc w:val="left"/>
      <w:rPr>
        <w:rFonts w:ascii="Calibri" w:eastAsia="Calibri" w:hAnsi="Calibri" w:cs="Calibri"/>
        <w:b w:val="0"/>
        <w:bCs w:val="0"/>
        <w:i w:val="0"/>
        <w:iCs w:val="0"/>
        <w:smallCaps w:val="0"/>
        <w:strike w:val="0"/>
        <w:color w:val="000000"/>
        <w:spacing w:val="3"/>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316AB9"/>
    <w:multiLevelType w:val="multilevel"/>
    <w:tmpl w:val="38045C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1D2D4A"/>
    <w:multiLevelType w:val="multilevel"/>
    <w:tmpl w:val="7C2E6E8C"/>
    <w:lvl w:ilvl="0">
      <w:start w:val="1"/>
      <w:numFmt w:val="decimal"/>
      <w:lvlText w:val="%1."/>
      <w:lvlJc w:val="left"/>
      <w:rPr>
        <w:rFonts w:ascii="Calibri" w:eastAsia="Calibri" w:hAnsi="Calibri" w:cs="Calibri"/>
        <w:b w:val="0"/>
        <w:bCs w:val="0"/>
        <w:i w:val="0"/>
        <w:iCs w:val="0"/>
        <w:smallCaps w:val="0"/>
        <w:strike w:val="0"/>
        <w:color w:val="000000"/>
        <w:spacing w:val="3"/>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6E484C"/>
    <w:multiLevelType w:val="multilevel"/>
    <w:tmpl w:val="7FE289C0"/>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EB3881"/>
    <w:multiLevelType w:val="multilevel"/>
    <w:tmpl w:val="F1CE03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EC4034"/>
    <w:multiLevelType w:val="hybridMultilevel"/>
    <w:tmpl w:val="A33CB106"/>
    <w:lvl w:ilvl="0" w:tplc="041F000B">
      <w:start w:val="1"/>
      <w:numFmt w:val="bullet"/>
      <w:lvlText w:val=""/>
      <w:lvlJc w:val="left"/>
      <w:pPr>
        <w:tabs>
          <w:tab w:val="num" w:pos="720"/>
        </w:tabs>
        <w:ind w:left="720" w:hanging="360"/>
      </w:pPr>
      <w:rPr>
        <w:rFonts w:ascii="Wingdings" w:hAnsi="Wingdings" w:hint="default"/>
      </w:rPr>
    </w:lvl>
    <w:lvl w:ilvl="1" w:tplc="041F0001">
      <w:start w:val="1"/>
      <w:numFmt w:val="bullet"/>
      <w:lvlText w:val=""/>
      <w:lvlJc w:val="left"/>
      <w:pPr>
        <w:tabs>
          <w:tab w:val="num" w:pos="1440"/>
        </w:tabs>
        <w:ind w:left="1440" w:hanging="360"/>
      </w:pPr>
      <w:rPr>
        <w:rFonts w:ascii="Symbol" w:hAnsi="Symbol" w:hint="default"/>
      </w:rPr>
    </w:lvl>
    <w:lvl w:ilvl="2" w:tplc="041F0001">
      <w:start w:val="1"/>
      <w:numFmt w:val="bullet"/>
      <w:lvlText w:val=""/>
      <w:lvlJc w:val="left"/>
      <w:pPr>
        <w:tabs>
          <w:tab w:val="num" w:pos="2160"/>
        </w:tabs>
        <w:ind w:left="2160" w:hanging="360"/>
      </w:pPr>
      <w:rPr>
        <w:rFonts w:ascii="Symbol" w:hAnsi="Symbol" w:hint="default"/>
      </w:rPr>
    </w:lvl>
    <w:lvl w:ilvl="3" w:tplc="041F000F">
      <w:start w:val="1"/>
      <w:numFmt w:val="decimal"/>
      <w:lvlText w:val="%4."/>
      <w:lvlJc w:val="left"/>
      <w:pPr>
        <w:tabs>
          <w:tab w:val="num" w:pos="2880"/>
        </w:tabs>
        <w:ind w:left="2880" w:hanging="360"/>
      </w:pPr>
      <w:rPr>
        <w:rFonts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DFD52A2"/>
    <w:multiLevelType w:val="multilevel"/>
    <w:tmpl w:val="908A695C"/>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F22A59"/>
    <w:multiLevelType w:val="hybridMultilevel"/>
    <w:tmpl w:val="C2CCC6B0"/>
    <w:lvl w:ilvl="0" w:tplc="0C40714A">
      <w:start w:val="1"/>
      <w:numFmt w:val="bullet"/>
      <w:lvlText w:val=""/>
      <w:lvlJc w:val="left"/>
      <w:pPr>
        <w:tabs>
          <w:tab w:val="num" w:pos="0"/>
        </w:tabs>
        <w:ind w:left="0" w:hanging="360"/>
      </w:pPr>
      <w:rPr>
        <w:rFonts w:ascii="Symbol" w:hAnsi="Symbol" w:hint="default"/>
        <w:color w:val="auto"/>
      </w:rPr>
    </w:lvl>
    <w:lvl w:ilvl="1" w:tplc="041F0003" w:tentative="1">
      <w:start w:val="1"/>
      <w:numFmt w:val="bullet"/>
      <w:lvlText w:val="o"/>
      <w:lvlJc w:val="left"/>
      <w:pPr>
        <w:tabs>
          <w:tab w:val="num" w:pos="720"/>
        </w:tabs>
        <w:ind w:left="720" w:hanging="360"/>
      </w:pPr>
      <w:rPr>
        <w:rFonts w:ascii="Courier New" w:hAnsi="Courier New" w:cs="Courier New" w:hint="default"/>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cs="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cs="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abstractNum w:abstractNumId="14">
    <w:nsid w:val="501800DC"/>
    <w:multiLevelType w:val="multilevel"/>
    <w:tmpl w:val="72A0E0F6"/>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FA1497"/>
    <w:multiLevelType w:val="multilevel"/>
    <w:tmpl w:val="0E32EDBA"/>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6774F30"/>
    <w:multiLevelType w:val="hybridMultilevel"/>
    <w:tmpl w:val="6FAA5C7C"/>
    <w:lvl w:ilvl="0" w:tplc="0C40714A">
      <w:start w:val="1"/>
      <w:numFmt w:val="bullet"/>
      <w:lvlText w:val=""/>
      <w:lvlJc w:val="left"/>
      <w:pPr>
        <w:tabs>
          <w:tab w:val="num" w:pos="1620"/>
        </w:tabs>
        <w:ind w:left="1620" w:hanging="360"/>
      </w:pPr>
      <w:rPr>
        <w:rFonts w:ascii="Symbol" w:hAnsi="Symbol" w:hint="default"/>
        <w:color w:val="auto"/>
      </w:rPr>
    </w:lvl>
    <w:lvl w:ilvl="1" w:tplc="041F0003" w:tentative="1">
      <w:start w:val="1"/>
      <w:numFmt w:val="bullet"/>
      <w:lvlText w:val="o"/>
      <w:lvlJc w:val="left"/>
      <w:pPr>
        <w:tabs>
          <w:tab w:val="num" w:pos="2340"/>
        </w:tabs>
        <w:ind w:left="2340" w:hanging="360"/>
      </w:pPr>
      <w:rPr>
        <w:rFonts w:ascii="Courier New" w:hAnsi="Courier New" w:cs="Courier New" w:hint="default"/>
      </w:rPr>
    </w:lvl>
    <w:lvl w:ilvl="2" w:tplc="041F0005" w:tentative="1">
      <w:start w:val="1"/>
      <w:numFmt w:val="bullet"/>
      <w:lvlText w:val=""/>
      <w:lvlJc w:val="left"/>
      <w:pPr>
        <w:tabs>
          <w:tab w:val="num" w:pos="3060"/>
        </w:tabs>
        <w:ind w:left="3060" w:hanging="360"/>
      </w:pPr>
      <w:rPr>
        <w:rFonts w:ascii="Wingdings" w:hAnsi="Wingdings" w:hint="default"/>
      </w:rPr>
    </w:lvl>
    <w:lvl w:ilvl="3" w:tplc="041F0001" w:tentative="1">
      <w:start w:val="1"/>
      <w:numFmt w:val="bullet"/>
      <w:lvlText w:val=""/>
      <w:lvlJc w:val="left"/>
      <w:pPr>
        <w:tabs>
          <w:tab w:val="num" w:pos="3780"/>
        </w:tabs>
        <w:ind w:left="3780" w:hanging="360"/>
      </w:pPr>
      <w:rPr>
        <w:rFonts w:ascii="Symbol" w:hAnsi="Symbol" w:hint="default"/>
      </w:rPr>
    </w:lvl>
    <w:lvl w:ilvl="4" w:tplc="041F0003" w:tentative="1">
      <w:start w:val="1"/>
      <w:numFmt w:val="bullet"/>
      <w:lvlText w:val="o"/>
      <w:lvlJc w:val="left"/>
      <w:pPr>
        <w:tabs>
          <w:tab w:val="num" w:pos="4500"/>
        </w:tabs>
        <w:ind w:left="4500" w:hanging="360"/>
      </w:pPr>
      <w:rPr>
        <w:rFonts w:ascii="Courier New" w:hAnsi="Courier New" w:cs="Courier New" w:hint="default"/>
      </w:rPr>
    </w:lvl>
    <w:lvl w:ilvl="5" w:tplc="041F0005" w:tentative="1">
      <w:start w:val="1"/>
      <w:numFmt w:val="bullet"/>
      <w:lvlText w:val=""/>
      <w:lvlJc w:val="left"/>
      <w:pPr>
        <w:tabs>
          <w:tab w:val="num" w:pos="5220"/>
        </w:tabs>
        <w:ind w:left="5220" w:hanging="360"/>
      </w:pPr>
      <w:rPr>
        <w:rFonts w:ascii="Wingdings" w:hAnsi="Wingdings" w:hint="default"/>
      </w:rPr>
    </w:lvl>
    <w:lvl w:ilvl="6" w:tplc="041F0001" w:tentative="1">
      <w:start w:val="1"/>
      <w:numFmt w:val="bullet"/>
      <w:lvlText w:val=""/>
      <w:lvlJc w:val="left"/>
      <w:pPr>
        <w:tabs>
          <w:tab w:val="num" w:pos="5940"/>
        </w:tabs>
        <w:ind w:left="5940" w:hanging="360"/>
      </w:pPr>
      <w:rPr>
        <w:rFonts w:ascii="Symbol" w:hAnsi="Symbol" w:hint="default"/>
      </w:rPr>
    </w:lvl>
    <w:lvl w:ilvl="7" w:tplc="041F0003" w:tentative="1">
      <w:start w:val="1"/>
      <w:numFmt w:val="bullet"/>
      <w:lvlText w:val="o"/>
      <w:lvlJc w:val="left"/>
      <w:pPr>
        <w:tabs>
          <w:tab w:val="num" w:pos="6660"/>
        </w:tabs>
        <w:ind w:left="6660" w:hanging="360"/>
      </w:pPr>
      <w:rPr>
        <w:rFonts w:ascii="Courier New" w:hAnsi="Courier New" w:cs="Courier New" w:hint="default"/>
      </w:rPr>
    </w:lvl>
    <w:lvl w:ilvl="8" w:tplc="041F0005" w:tentative="1">
      <w:start w:val="1"/>
      <w:numFmt w:val="bullet"/>
      <w:lvlText w:val=""/>
      <w:lvlJc w:val="left"/>
      <w:pPr>
        <w:tabs>
          <w:tab w:val="num" w:pos="7380"/>
        </w:tabs>
        <w:ind w:left="7380" w:hanging="360"/>
      </w:pPr>
      <w:rPr>
        <w:rFonts w:ascii="Wingdings" w:hAnsi="Wingdings" w:hint="default"/>
      </w:rPr>
    </w:lvl>
  </w:abstractNum>
  <w:abstractNum w:abstractNumId="17">
    <w:nsid w:val="58810607"/>
    <w:multiLevelType w:val="multilevel"/>
    <w:tmpl w:val="FA88C9C8"/>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2C7465"/>
    <w:multiLevelType w:val="multilevel"/>
    <w:tmpl w:val="1750B3C4"/>
    <w:lvl w:ilvl="0">
      <w:start w:val="1"/>
      <w:numFmt w:val="decimal"/>
      <w:lvlText w:val="%1."/>
      <w:lvlJc w:val="left"/>
      <w:rPr>
        <w:rFonts w:ascii="Calibri" w:eastAsia="Calibri" w:hAnsi="Calibri" w:cs="Calibri"/>
        <w:b w:val="0"/>
        <w:bCs w:val="0"/>
        <w:i w:val="0"/>
        <w:iCs w:val="0"/>
        <w:smallCaps w:val="0"/>
        <w:strike w:val="0"/>
        <w:color w:val="000000"/>
        <w:spacing w:val="3"/>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4409B7"/>
    <w:multiLevelType w:val="singleLevel"/>
    <w:tmpl w:val="C6286098"/>
    <w:lvl w:ilvl="0">
      <w:start w:val="1"/>
      <w:numFmt w:val="lowerLetter"/>
      <w:lvlText w:val="%1)"/>
      <w:lvlJc w:val="left"/>
      <w:pPr>
        <w:tabs>
          <w:tab w:val="num" w:pos="690"/>
        </w:tabs>
        <w:ind w:left="690" w:hanging="360"/>
      </w:pPr>
      <w:rPr>
        <w:rFonts w:hint="default"/>
      </w:rPr>
    </w:lvl>
  </w:abstractNum>
  <w:abstractNum w:abstractNumId="20">
    <w:nsid w:val="62732695"/>
    <w:multiLevelType w:val="multilevel"/>
    <w:tmpl w:val="CA6408BA"/>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033D2F"/>
    <w:multiLevelType w:val="multilevel"/>
    <w:tmpl w:val="0F9E9662"/>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FAF693E"/>
    <w:multiLevelType w:val="hybridMultilevel"/>
    <w:tmpl w:val="34DA1602"/>
    <w:lvl w:ilvl="0" w:tplc="041F0001">
      <w:start w:val="1"/>
      <w:numFmt w:val="bullet"/>
      <w:lvlText w:val=""/>
      <w:lvlJc w:val="left"/>
      <w:pPr>
        <w:tabs>
          <w:tab w:val="num" w:pos="0"/>
        </w:tabs>
        <w:ind w:left="0" w:hanging="360"/>
      </w:pPr>
      <w:rPr>
        <w:rFonts w:ascii="Symbol" w:hAnsi="Symbol" w:hint="default"/>
      </w:rPr>
    </w:lvl>
    <w:lvl w:ilvl="1" w:tplc="041F0003" w:tentative="1">
      <w:start w:val="1"/>
      <w:numFmt w:val="bullet"/>
      <w:lvlText w:val="o"/>
      <w:lvlJc w:val="left"/>
      <w:pPr>
        <w:tabs>
          <w:tab w:val="num" w:pos="720"/>
        </w:tabs>
        <w:ind w:left="720" w:hanging="360"/>
      </w:pPr>
      <w:rPr>
        <w:rFonts w:ascii="Courier New" w:hAnsi="Courier New" w:cs="Courier New" w:hint="default"/>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cs="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cs="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abstractNum w:abstractNumId="23">
    <w:nsid w:val="719D775C"/>
    <w:multiLevelType w:val="multilevel"/>
    <w:tmpl w:val="B8A2A276"/>
    <w:lvl w:ilvl="0">
      <w:start w:val="1"/>
      <w:numFmt w:val="decimal"/>
      <w:lvlText w:val="%1."/>
      <w:lvlJc w:val="left"/>
      <w:rPr>
        <w:rFonts w:ascii="Calibri" w:eastAsia="Calibri" w:hAnsi="Calibri" w:cs="Calibri"/>
        <w:b w:val="0"/>
        <w:bCs w:val="0"/>
        <w:i w:val="0"/>
        <w:iCs w:val="0"/>
        <w:smallCaps w:val="0"/>
        <w:strike w:val="0"/>
        <w:color w:val="000000"/>
        <w:spacing w:val="3"/>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4E24900"/>
    <w:multiLevelType w:val="multilevel"/>
    <w:tmpl w:val="944224DA"/>
    <w:lvl w:ilvl="0">
      <w:start w:val="3"/>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CE232D2"/>
    <w:multiLevelType w:val="multilevel"/>
    <w:tmpl w:val="BB4E12AA"/>
    <w:lvl w:ilvl="0">
      <w:start w:val="1"/>
      <w:numFmt w:val="decimal"/>
      <w:lvlText w:val="%1."/>
      <w:lvlJc w:val="left"/>
      <w:rPr>
        <w:rFonts w:ascii="Calibri" w:eastAsia="Calibri" w:hAnsi="Calibri" w:cs="Calibri"/>
        <w:b w:val="0"/>
        <w:bCs w:val="0"/>
        <w:i w:val="0"/>
        <w:iCs w:val="0"/>
        <w:smallCaps w:val="0"/>
        <w:strike w:val="0"/>
        <w:color w:val="000000"/>
        <w:spacing w:val="3"/>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EC94230"/>
    <w:multiLevelType w:val="multilevel"/>
    <w:tmpl w:val="DF405210"/>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3"/>
  </w:num>
  <w:num w:numId="3">
    <w:abstractNumId w:val="18"/>
  </w:num>
  <w:num w:numId="4">
    <w:abstractNumId w:val="3"/>
  </w:num>
  <w:num w:numId="5">
    <w:abstractNumId w:val="23"/>
  </w:num>
  <w:num w:numId="6">
    <w:abstractNumId w:val="25"/>
  </w:num>
  <w:num w:numId="7">
    <w:abstractNumId w:val="8"/>
  </w:num>
  <w:num w:numId="8">
    <w:abstractNumId w:val="6"/>
  </w:num>
  <w:num w:numId="9">
    <w:abstractNumId w:val="26"/>
  </w:num>
  <w:num w:numId="10">
    <w:abstractNumId w:val="20"/>
  </w:num>
  <w:num w:numId="11">
    <w:abstractNumId w:val="0"/>
  </w:num>
  <w:num w:numId="12">
    <w:abstractNumId w:val="1"/>
  </w:num>
  <w:num w:numId="13">
    <w:abstractNumId w:val="21"/>
  </w:num>
  <w:num w:numId="14">
    <w:abstractNumId w:val="17"/>
  </w:num>
  <w:num w:numId="15">
    <w:abstractNumId w:val="15"/>
  </w:num>
  <w:num w:numId="16">
    <w:abstractNumId w:val="12"/>
  </w:num>
  <w:num w:numId="17">
    <w:abstractNumId w:val="9"/>
  </w:num>
  <w:num w:numId="18">
    <w:abstractNumId w:val="4"/>
  </w:num>
  <w:num w:numId="19">
    <w:abstractNumId w:val="24"/>
  </w:num>
  <w:num w:numId="20">
    <w:abstractNumId w:val="5"/>
  </w:num>
  <w:num w:numId="21">
    <w:abstractNumId w:val="14"/>
  </w:num>
  <w:num w:numId="22">
    <w:abstractNumId w:val="16"/>
  </w:num>
  <w:num w:numId="23">
    <w:abstractNumId w:val="22"/>
  </w:num>
  <w:num w:numId="24">
    <w:abstractNumId w:val="2"/>
  </w:num>
  <w:num w:numId="25">
    <w:abstractNumId w:val="11"/>
  </w:num>
  <w:num w:numId="26">
    <w:abstractNumId w:val="7"/>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7546C"/>
    <w:rsid w:val="000774AE"/>
    <w:rsid w:val="000944EC"/>
    <w:rsid w:val="00100F08"/>
    <w:rsid w:val="001109A1"/>
    <w:rsid w:val="00132475"/>
    <w:rsid w:val="0014149D"/>
    <w:rsid w:val="00171FBB"/>
    <w:rsid w:val="001A6E2D"/>
    <w:rsid w:val="001D7609"/>
    <w:rsid w:val="001E4FBA"/>
    <w:rsid w:val="001F0065"/>
    <w:rsid w:val="002407FA"/>
    <w:rsid w:val="0024178E"/>
    <w:rsid w:val="0027546C"/>
    <w:rsid w:val="002C51B9"/>
    <w:rsid w:val="002E1003"/>
    <w:rsid w:val="003120C7"/>
    <w:rsid w:val="00365539"/>
    <w:rsid w:val="0039688A"/>
    <w:rsid w:val="00397751"/>
    <w:rsid w:val="003C5CA1"/>
    <w:rsid w:val="003D6150"/>
    <w:rsid w:val="0041743C"/>
    <w:rsid w:val="00493038"/>
    <w:rsid w:val="004B00E7"/>
    <w:rsid w:val="004B3BF9"/>
    <w:rsid w:val="004C6F9E"/>
    <w:rsid w:val="004D50AF"/>
    <w:rsid w:val="00514855"/>
    <w:rsid w:val="0052357D"/>
    <w:rsid w:val="00553A77"/>
    <w:rsid w:val="00564003"/>
    <w:rsid w:val="005C5D18"/>
    <w:rsid w:val="005F0E97"/>
    <w:rsid w:val="0060385B"/>
    <w:rsid w:val="00621430"/>
    <w:rsid w:val="00624B3E"/>
    <w:rsid w:val="006516E7"/>
    <w:rsid w:val="006751EC"/>
    <w:rsid w:val="006A728B"/>
    <w:rsid w:val="006D50CC"/>
    <w:rsid w:val="006F7B45"/>
    <w:rsid w:val="0076285D"/>
    <w:rsid w:val="0079521A"/>
    <w:rsid w:val="007E5A0E"/>
    <w:rsid w:val="007F26BF"/>
    <w:rsid w:val="007F3B4A"/>
    <w:rsid w:val="0082087B"/>
    <w:rsid w:val="00835CE5"/>
    <w:rsid w:val="00865C99"/>
    <w:rsid w:val="00906E0D"/>
    <w:rsid w:val="00915311"/>
    <w:rsid w:val="009C387C"/>
    <w:rsid w:val="009E7FA9"/>
    <w:rsid w:val="009F0EC3"/>
    <w:rsid w:val="00A1028B"/>
    <w:rsid w:val="00A12DDC"/>
    <w:rsid w:val="00A66659"/>
    <w:rsid w:val="00A85863"/>
    <w:rsid w:val="00AB5437"/>
    <w:rsid w:val="00AC2074"/>
    <w:rsid w:val="00AE4F33"/>
    <w:rsid w:val="00B13188"/>
    <w:rsid w:val="00B42087"/>
    <w:rsid w:val="00B55DDC"/>
    <w:rsid w:val="00B56B53"/>
    <w:rsid w:val="00B6268B"/>
    <w:rsid w:val="00B73E33"/>
    <w:rsid w:val="00B7403A"/>
    <w:rsid w:val="00B85F75"/>
    <w:rsid w:val="00BA4183"/>
    <w:rsid w:val="00BB0390"/>
    <w:rsid w:val="00BC5ED0"/>
    <w:rsid w:val="00BD2875"/>
    <w:rsid w:val="00C2680F"/>
    <w:rsid w:val="00C6198A"/>
    <w:rsid w:val="00C70A74"/>
    <w:rsid w:val="00CA6B60"/>
    <w:rsid w:val="00CD513D"/>
    <w:rsid w:val="00CD5A95"/>
    <w:rsid w:val="00CE4C5C"/>
    <w:rsid w:val="00D740F7"/>
    <w:rsid w:val="00D9119D"/>
    <w:rsid w:val="00D96C05"/>
    <w:rsid w:val="00DE4F2F"/>
    <w:rsid w:val="00E0192B"/>
    <w:rsid w:val="00E04BA3"/>
    <w:rsid w:val="00EB3C19"/>
    <w:rsid w:val="00EE2168"/>
    <w:rsid w:val="00F045B5"/>
    <w:rsid w:val="00F336EE"/>
    <w:rsid w:val="00F3402B"/>
    <w:rsid w:val="00F419CB"/>
    <w:rsid w:val="00F64411"/>
    <w:rsid w:val="00F7121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F2F"/>
    <w:pPr>
      <w:spacing w:after="200" w:line="276" w:lineRule="auto"/>
    </w:pPr>
    <w:rPr>
      <w:sz w:val="22"/>
      <w:szCs w:val="22"/>
      <w:lang w:eastAsia="en-US"/>
    </w:rPr>
  </w:style>
  <w:style w:type="paragraph" w:styleId="Balk1">
    <w:name w:val="heading 1"/>
    <w:basedOn w:val="Normal"/>
    <w:next w:val="Normal"/>
    <w:link w:val="Balk1Char"/>
    <w:uiPriority w:val="9"/>
    <w:qFormat/>
    <w:rsid w:val="00AE4F33"/>
    <w:pPr>
      <w:keepNext/>
      <w:widowControl w:val="0"/>
      <w:suppressAutoHyphens/>
      <w:spacing w:before="240" w:after="60" w:line="240" w:lineRule="auto"/>
      <w:outlineLvl w:val="0"/>
    </w:pPr>
    <w:rPr>
      <w:rFonts w:ascii="Times New Roman" w:eastAsia="Times New Roman" w:hAnsi="Times New Roman" w:cs="Mangal"/>
      <w:b/>
      <w:bCs/>
      <w:kern w:val="32"/>
      <w:sz w:val="20"/>
      <w:szCs w:val="29"/>
      <w:lang w:eastAsia="hi-IN" w:bidi="hi-IN"/>
    </w:rPr>
  </w:style>
  <w:style w:type="paragraph" w:styleId="Balk5">
    <w:name w:val="heading 5"/>
    <w:basedOn w:val="Normal"/>
    <w:next w:val="Normal"/>
    <w:link w:val="Balk5Char"/>
    <w:qFormat/>
    <w:rsid w:val="00624B3E"/>
    <w:pPr>
      <w:keepNext/>
      <w:spacing w:before="120" w:after="0" w:line="360" w:lineRule="auto"/>
      <w:outlineLvl w:val="4"/>
    </w:pPr>
    <w:rPr>
      <w:rFonts w:ascii="Verdana" w:eastAsia="Times New Roman" w:hAnsi="Verdana"/>
      <w:b/>
      <w:bCs/>
      <w:color w:val="008000"/>
      <w:sz w:val="20"/>
      <w:szCs w:val="24"/>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AE4F33"/>
    <w:rPr>
      <w:rFonts w:ascii="Times New Roman" w:eastAsia="Times New Roman" w:hAnsi="Times New Roman" w:cs="Mangal"/>
      <w:b/>
      <w:bCs/>
      <w:kern w:val="32"/>
      <w:szCs w:val="29"/>
      <w:lang w:eastAsia="hi-IN" w:bidi="hi-IN"/>
    </w:rPr>
  </w:style>
  <w:style w:type="character" w:customStyle="1" w:styleId="Balk5Char">
    <w:name w:val="Başlık 5 Char"/>
    <w:link w:val="Balk5"/>
    <w:rsid w:val="00624B3E"/>
    <w:rPr>
      <w:rFonts w:ascii="Verdana" w:eastAsia="Times New Roman" w:hAnsi="Verdana"/>
      <w:b/>
      <w:bCs/>
      <w:color w:val="008000"/>
      <w:szCs w:val="24"/>
    </w:rPr>
  </w:style>
  <w:style w:type="numbering" w:customStyle="1" w:styleId="ListeYok1">
    <w:name w:val="Liste Yok1"/>
    <w:next w:val="ListeYok"/>
    <w:semiHidden/>
    <w:unhideWhenUsed/>
    <w:rsid w:val="00624B3E"/>
  </w:style>
  <w:style w:type="paragraph" w:styleId="NormalWeb">
    <w:name w:val="Normal (Web)"/>
    <w:basedOn w:val="Normal"/>
    <w:uiPriority w:val="99"/>
    <w:rsid w:val="00624B3E"/>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qFormat/>
    <w:rsid w:val="00624B3E"/>
    <w:rPr>
      <w:b/>
      <w:bCs/>
    </w:rPr>
  </w:style>
  <w:style w:type="character" w:styleId="Kpr">
    <w:name w:val="Hyperlink"/>
    <w:rsid w:val="00624B3E"/>
    <w:rPr>
      <w:color w:val="0000FF"/>
      <w:u w:val="single"/>
    </w:rPr>
  </w:style>
  <w:style w:type="paragraph" w:styleId="Altbilgi">
    <w:name w:val="footer"/>
    <w:basedOn w:val="Normal"/>
    <w:link w:val="AltbilgiChar"/>
    <w:rsid w:val="00624B3E"/>
    <w:pPr>
      <w:tabs>
        <w:tab w:val="center" w:pos="4536"/>
        <w:tab w:val="right" w:pos="9072"/>
      </w:tabs>
      <w:spacing w:after="0" w:line="240" w:lineRule="auto"/>
    </w:pPr>
    <w:rPr>
      <w:rFonts w:ascii="Times New Roman" w:eastAsia="Times New Roman" w:hAnsi="Times New Roman"/>
      <w:sz w:val="24"/>
      <w:szCs w:val="24"/>
      <w:lang/>
    </w:rPr>
  </w:style>
  <w:style w:type="character" w:customStyle="1" w:styleId="AltbilgiChar">
    <w:name w:val="Altbilgi Char"/>
    <w:link w:val="Altbilgi"/>
    <w:rsid w:val="00624B3E"/>
    <w:rPr>
      <w:rFonts w:ascii="Times New Roman" w:eastAsia="Times New Roman" w:hAnsi="Times New Roman"/>
      <w:sz w:val="24"/>
      <w:szCs w:val="24"/>
    </w:rPr>
  </w:style>
  <w:style w:type="character" w:styleId="SayfaNumaras">
    <w:name w:val="page number"/>
    <w:rsid w:val="00624B3E"/>
  </w:style>
  <w:style w:type="table" w:styleId="TabloKlavuzu">
    <w:name w:val="Table Grid"/>
    <w:basedOn w:val="NormalTablo"/>
    <w:rsid w:val="00624B3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624B3E"/>
    <w:pPr>
      <w:tabs>
        <w:tab w:val="left" w:pos="567"/>
        <w:tab w:val="left" w:pos="992"/>
        <w:tab w:val="left" w:pos="1418"/>
        <w:tab w:val="left" w:pos="1701"/>
        <w:tab w:val="left" w:pos="1985"/>
      </w:tabs>
      <w:spacing w:before="120" w:after="0" w:line="360" w:lineRule="atLeast"/>
      <w:jc w:val="both"/>
    </w:pPr>
    <w:rPr>
      <w:rFonts w:ascii="Arial" w:eastAsia="Times New Roman" w:hAnsi="Arial"/>
      <w:b/>
      <w:color w:val="000000"/>
      <w:sz w:val="24"/>
      <w:szCs w:val="20"/>
      <w:lang/>
    </w:rPr>
  </w:style>
  <w:style w:type="character" w:customStyle="1" w:styleId="GvdeMetniChar">
    <w:name w:val="Gövde Metni Char"/>
    <w:link w:val="GvdeMetni"/>
    <w:rsid w:val="00624B3E"/>
    <w:rPr>
      <w:rFonts w:ascii="Arial" w:eastAsia="Times New Roman" w:hAnsi="Arial"/>
      <w:b/>
      <w:color w:val="000000"/>
      <w:sz w:val="24"/>
    </w:rPr>
  </w:style>
  <w:style w:type="paragraph" w:styleId="GvdeMetni2">
    <w:name w:val="Body Text 2"/>
    <w:basedOn w:val="Normal"/>
    <w:link w:val="GvdeMetni2Char"/>
    <w:rsid w:val="00624B3E"/>
    <w:pPr>
      <w:tabs>
        <w:tab w:val="left" w:pos="567"/>
        <w:tab w:val="left" w:pos="992"/>
        <w:tab w:val="left" w:pos="1418"/>
        <w:tab w:val="left" w:pos="1701"/>
        <w:tab w:val="left" w:pos="1985"/>
      </w:tabs>
      <w:spacing w:before="120" w:after="0" w:line="240" w:lineRule="auto"/>
      <w:jc w:val="both"/>
    </w:pPr>
    <w:rPr>
      <w:rFonts w:ascii="Times New Roman" w:eastAsia="Times New Roman" w:hAnsi="Times New Roman"/>
      <w:b/>
      <w:bCs/>
      <w:sz w:val="24"/>
      <w:szCs w:val="24"/>
      <w:lang/>
    </w:rPr>
  </w:style>
  <w:style w:type="character" w:customStyle="1" w:styleId="GvdeMetni2Char">
    <w:name w:val="Gövde Metni 2 Char"/>
    <w:link w:val="GvdeMetni2"/>
    <w:rsid w:val="00624B3E"/>
    <w:rPr>
      <w:rFonts w:ascii="Times New Roman" w:eastAsia="Times New Roman" w:hAnsi="Times New Roman"/>
      <w:b/>
      <w:bCs/>
      <w:sz w:val="24"/>
      <w:szCs w:val="24"/>
    </w:rPr>
  </w:style>
  <w:style w:type="paragraph" w:styleId="GvdeMetniGirintisi">
    <w:name w:val="Body Text Indent"/>
    <w:basedOn w:val="Normal"/>
    <w:link w:val="GvdeMetniGirintisiChar"/>
    <w:rsid w:val="00624B3E"/>
    <w:pPr>
      <w:spacing w:after="0" w:line="240" w:lineRule="auto"/>
      <w:ind w:left="-70"/>
    </w:pPr>
    <w:rPr>
      <w:rFonts w:ascii="Arial" w:eastAsia="Times New Roman" w:hAnsi="Arial"/>
      <w:sz w:val="18"/>
      <w:szCs w:val="24"/>
      <w:lang/>
    </w:rPr>
  </w:style>
  <w:style w:type="character" w:customStyle="1" w:styleId="GvdeMetniGirintisiChar">
    <w:name w:val="Gövde Metni Girintisi Char"/>
    <w:link w:val="GvdeMetniGirintisi"/>
    <w:rsid w:val="00624B3E"/>
    <w:rPr>
      <w:rFonts w:ascii="Arial" w:eastAsia="Times New Roman" w:hAnsi="Arial" w:cs="Arial"/>
      <w:sz w:val="18"/>
      <w:szCs w:val="24"/>
    </w:rPr>
  </w:style>
  <w:style w:type="paragraph" w:styleId="stbilgi">
    <w:name w:val="header"/>
    <w:basedOn w:val="Normal"/>
    <w:link w:val="stbilgiChar"/>
    <w:rsid w:val="00624B3E"/>
    <w:pPr>
      <w:tabs>
        <w:tab w:val="center" w:pos="4536"/>
        <w:tab w:val="right" w:pos="9072"/>
      </w:tabs>
      <w:spacing w:after="0" w:line="240" w:lineRule="auto"/>
    </w:pPr>
    <w:rPr>
      <w:rFonts w:ascii="Times New Roman" w:eastAsia="Times New Roman" w:hAnsi="Times New Roman"/>
      <w:sz w:val="24"/>
      <w:szCs w:val="24"/>
      <w:lang/>
    </w:rPr>
  </w:style>
  <w:style w:type="character" w:customStyle="1" w:styleId="stbilgiChar">
    <w:name w:val="Üstbilgi Char"/>
    <w:link w:val="stbilgi"/>
    <w:rsid w:val="00624B3E"/>
    <w:rPr>
      <w:rFonts w:ascii="Times New Roman" w:eastAsia="Times New Roman" w:hAnsi="Times New Roman"/>
      <w:sz w:val="24"/>
      <w:szCs w:val="24"/>
    </w:rPr>
  </w:style>
  <w:style w:type="paragraph" w:styleId="GvdeMetniGirintisi2">
    <w:name w:val="Body Text Indent 2"/>
    <w:basedOn w:val="Normal"/>
    <w:link w:val="GvdeMetniGirintisi2Char"/>
    <w:rsid w:val="00624B3E"/>
    <w:pPr>
      <w:spacing w:after="0" w:line="200" w:lineRule="exact"/>
      <w:ind w:left="-68"/>
      <w:jc w:val="both"/>
    </w:pPr>
    <w:rPr>
      <w:rFonts w:ascii="Arial" w:eastAsia="Times New Roman" w:hAnsi="Arial"/>
      <w:color w:val="000000"/>
      <w:sz w:val="18"/>
      <w:szCs w:val="18"/>
      <w:lang/>
    </w:rPr>
  </w:style>
  <w:style w:type="character" w:customStyle="1" w:styleId="GvdeMetniGirintisi2Char">
    <w:name w:val="Gövde Metni Girintisi 2 Char"/>
    <w:link w:val="GvdeMetniGirintisi2"/>
    <w:rsid w:val="00624B3E"/>
    <w:rPr>
      <w:rFonts w:ascii="Arial" w:eastAsia="Times New Roman" w:hAnsi="Arial" w:cs="Arial"/>
      <w:color w:val="000000"/>
      <w:sz w:val="18"/>
      <w:szCs w:val="18"/>
    </w:rPr>
  </w:style>
  <w:style w:type="paragraph" w:styleId="GvdeMetniGirintisi3">
    <w:name w:val="Body Text Indent 3"/>
    <w:basedOn w:val="Normal"/>
    <w:link w:val="GvdeMetniGirintisi3Char"/>
    <w:rsid w:val="00624B3E"/>
    <w:pPr>
      <w:spacing w:after="120" w:line="240" w:lineRule="auto"/>
      <w:ind w:left="283"/>
    </w:pPr>
    <w:rPr>
      <w:rFonts w:ascii="Times New Roman" w:eastAsia="Times New Roman" w:hAnsi="Times New Roman"/>
      <w:sz w:val="16"/>
      <w:szCs w:val="16"/>
      <w:lang/>
    </w:rPr>
  </w:style>
  <w:style w:type="character" w:customStyle="1" w:styleId="GvdeMetniGirintisi3Char">
    <w:name w:val="Gövde Metni Girintisi 3 Char"/>
    <w:link w:val="GvdeMetniGirintisi3"/>
    <w:rsid w:val="00624B3E"/>
    <w:rPr>
      <w:rFonts w:ascii="Times New Roman" w:eastAsia="Times New Roman" w:hAnsi="Times New Roman"/>
      <w:sz w:val="16"/>
      <w:szCs w:val="16"/>
    </w:rPr>
  </w:style>
  <w:style w:type="paragraph" w:customStyle="1" w:styleId="meb1">
    <w:name w:val="meb1"/>
    <w:basedOn w:val="Normal"/>
    <w:rsid w:val="00624B3E"/>
    <w:pPr>
      <w:spacing w:before="100" w:beforeAutospacing="1" w:after="100" w:afterAutospacing="1" w:line="240" w:lineRule="auto"/>
    </w:pPr>
    <w:rPr>
      <w:rFonts w:ascii="Times New Roman" w:eastAsia="Times New Roman" w:hAnsi="Times New Roman"/>
      <w:sz w:val="24"/>
      <w:szCs w:val="24"/>
      <w:lang w:eastAsia="tr-TR"/>
    </w:rPr>
  </w:style>
  <w:style w:type="paragraph" w:styleId="ResimYazs">
    <w:name w:val="caption"/>
    <w:basedOn w:val="Normal"/>
    <w:next w:val="Normal"/>
    <w:qFormat/>
    <w:rsid w:val="00624B3E"/>
    <w:pPr>
      <w:spacing w:after="0" w:line="240" w:lineRule="auto"/>
    </w:pPr>
    <w:rPr>
      <w:rFonts w:ascii="Times New Roman" w:eastAsia="Times New Roman" w:hAnsi="Times New Roman"/>
      <w:b/>
      <w:bCs/>
      <w:sz w:val="20"/>
      <w:szCs w:val="20"/>
      <w:lang w:eastAsia="tr-TR"/>
    </w:rPr>
  </w:style>
  <w:style w:type="paragraph" w:styleId="AralkYok">
    <w:name w:val="No Spacing"/>
    <w:uiPriority w:val="1"/>
    <w:qFormat/>
    <w:rsid w:val="00624B3E"/>
    <w:rPr>
      <w:rFonts w:ascii="Times New Roman" w:eastAsia="Times New Roman" w:hAnsi="Times New Roman"/>
      <w:sz w:val="24"/>
      <w:szCs w:val="24"/>
    </w:rPr>
  </w:style>
  <w:style w:type="character" w:customStyle="1" w:styleId="Gvdemetni0">
    <w:name w:val="Gövde metni_"/>
    <w:rsid w:val="00624B3E"/>
    <w:rPr>
      <w:rFonts w:ascii="Times New Roman" w:eastAsia="Times New Roman" w:hAnsi="Times New Roman" w:cs="Times New Roman"/>
      <w:b w:val="0"/>
      <w:bCs w:val="0"/>
      <w:i w:val="0"/>
      <w:iCs w:val="0"/>
      <w:smallCaps w:val="0"/>
      <w:strike w:val="0"/>
      <w:sz w:val="21"/>
      <w:szCs w:val="21"/>
      <w:u w:val="none"/>
    </w:rPr>
  </w:style>
  <w:style w:type="character" w:customStyle="1" w:styleId="Gvdemetni1">
    <w:name w:val="Gövde metni"/>
    <w:rsid w:val="00624B3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r-TR"/>
    </w:rPr>
  </w:style>
  <w:style w:type="character" w:customStyle="1" w:styleId="GvdemetniLucidaSansUnicode7pt">
    <w:name w:val="Gövde metni + Lucida Sans Unicode;7 pt"/>
    <w:rsid w:val="00624B3E"/>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lang w:val="tr-TR"/>
    </w:rPr>
  </w:style>
  <w:style w:type="character" w:customStyle="1" w:styleId="Gvdemetni85pt">
    <w:name w:val="Gövde metni + 8;5 pt"/>
    <w:rsid w:val="00624B3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tr-TR"/>
    </w:rPr>
  </w:style>
  <w:style w:type="character" w:customStyle="1" w:styleId="GvdemetniCalibri10ptKalntalik">
    <w:name w:val="Gövde metni + Calibri;10 pt;Kalın;İtalik"/>
    <w:rsid w:val="00624B3E"/>
    <w:rPr>
      <w:rFonts w:ascii="Calibri" w:eastAsia="Calibri" w:hAnsi="Calibri" w:cs="Calibri"/>
      <w:b/>
      <w:bCs/>
      <w:i/>
      <w:iCs/>
      <w:smallCaps w:val="0"/>
      <w:strike w:val="0"/>
      <w:color w:val="000000"/>
      <w:spacing w:val="0"/>
      <w:w w:val="100"/>
      <w:position w:val="0"/>
      <w:sz w:val="20"/>
      <w:szCs w:val="20"/>
      <w:u w:val="none"/>
      <w:lang w:val="tr-TR"/>
    </w:rPr>
  </w:style>
  <w:style w:type="character" w:customStyle="1" w:styleId="Gvdemetni95ptKaln">
    <w:name w:val="Gövde metni + 9;5 pt;Kalın"/>
    <w:rsid w:val="00624B3E"/>
    <w:rPr>
      <w:rFonts w:ascii="Times New Roman" w:eastAsia="Times New Roman" w:hAnsi="Times New Roman" w:cs="Times New Roman"/>
      <w:b/>
      <w:bCs/>
      <w:i w:val="0"/>
      <w:iCs w:val="0"/>
      <w:smallCaps w:val="0"/>
      <w:strike w:val="0"/>
      <w:color w:val="000000"/>
      <w:spacing w:val="0"/>
      <w:w w:val="100"/>
      <w:position w:val="0"/>
      <w:sz w:val="19"/>
      <w:szCs w:val="19"/>
      <w:u w:val="none"/>
      <w:lang w:val="tr-TR"/>
    </w:rPr>
  </w:style>
  <w:style w:type="character" w:styleId="GlVurgulama">
    <w:name w:val="Intense Emphasis"/>
    <w:uiPriority w:val="21"/>
    <w:qFormat/>
    <w:rsid w:val="00624B3E"/>
    <w:rPr>
      <w:b/>
      <w:bCs/>
      <w:i/>
      <w:iCs/>
      <w:color w:val="4F81BD"/>
    </w:rPr>
  </w:style>
  <w:style w:type="paragraph" w:styleId="BalonMetni">
    <w:name w:val="Balloon Text"/>
    <w:basedOn w:val="Normal"/>
    <w:link w:val="BalonMetniChar"/>
    <w:rsid w:val="00624B3E"/>
    <w:pPr>
      <w:spacing w:after="0" w:line="240" w:lineRule="auto"/>
    </w:pPr>
    <w:rPr>
      <w:rFonts w:ascii="Tahoma" w:eastAsia="Times New Roman" w:hAnsi="Tahoma"/>
      <w:sz w:val="16"/>
      <w:szCs w:val="16"/>
      <w:lang/>
    </w:rPr>
  </w:style>
  <w:style w:type="character" w:customStyle="1" w:styleId="BalonMetniChar">
    <w:name w:val="Balon Metni Char"/>
    <w:link w:val="BalonMetni"/>
    <w:rsid w:val="00624B3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340969">
      <w:bodyDiv w:val="1"/>
      <w:marLeft w:val="0"/>
      <w:marRight w:val="0"/>
      <w:marTop w:val="0"/>
      <w:marBottom w:val="0"/>
      <w:divBdr>
        <w:top w:val="none" w:sz="0" w:space="0" w:color="auto"/>
        <w:left w:val="none" w:sz="0" w:space="0" w:color="auto"/>
        <w:bottom w:val="none" w:sz="0" w:space="0" w:color="auto"/>
        <w:right w:val="none" w:sz="0" w:space="0" w:color="auto"/>
      </w:divBdr>
      <w:divsChild>
        <w:div w:id="717902782">
          <w:marLeft w:val="0"/>
          <w:marRight w:val="0"/>
          <w:marTop w:val="0"/>
          <w:marBottom w:val="300"/>
          <w:divBdr>
            <w:top w:val="none" w:sz="0" w:space="0" w:color="auto"/>
            <w:left w:val="none" w:sz="0" w:space="0" w:color="auto"/>
            <w:bottom w:val="none" w:sz="0" w:space="0" w:color="auto"/>
            <w:right w:val="none" w:sz="0" w:space="0" w:color="auto"/>
          </w:divBdr>
        </w:div>
        <w:div w:id="921567587">
          <w:marLeft w:val="0"/>
          <w:marRight w:val="0"/>
          <w:marTop w:val="0"/>
          <w:marBottom w:val="300"/>
          <w:divBdr>
            <w:top w:val="none" w:sz="0" w:space="0" w:color="auto"/>
            <w:left w:val="none" w:sz="0" w:space="0" w:color="auto"/>
            <w:bottom w:val="none" w:sz="0" w:space="0" w:color="auto"/>
            <w:right w:val="none" w:sz="0" w:space="0" w:color="auto"/>
          </w:divBdr>
        </w:div>
        <w:div w:id="1341926791">
          <w:marLeft w:val="0"/>
          <w:marRight w:val="0"/>
          <w:marTop w:val="0"/>
          <w:marBottom w:val="300"/>
          <w:divBdr>
            <w:top w:val="none" w:sz="0" w:space="0" w:color="auto"/>
            <w:left w:val="none" w:sz="0" w:space="0" w:color="auto"/>
            <w:bottom w:val="none" w:sz="0" w:space="0" w:color="auto"/>
            <w:right w:val="none" w:sz="0" w:space="0" w:color="auto"/>
          </w:divBdr>
        </w:div>
        <w:div w:id="1685011431">
          <w:marLeft w:val="0"/>
          <w:marRight w:val="0"/>
          <w:marTop w:val="0"/>
          <w:marBottom w:val="300"/>
          <w:divBdr>
            <w:top w:val="none" w:sz="0" w:space="0" w:color="auto"/>
            <w:left w:val="none" w:sz="0" w:space="0" w:color="auto"/>
            <w:bottom w:val="none" w:sz="0" w:space="0" w:color="auto"/>
            <w:right w:val="none" w:sz="0" w:space="0" w:color="auto"/>
          </w:divBdr>
        </w:div>
        <w:div w:id="2069646241">
          <w:marLeft w:val="0"/>
          <w:marRight w:val="0"/>
          <w:marTop w:val="0"/>
          <w:marBottom w:val="300"/>
          <w:divBdr>
            <w:top w:val="none" w:sz="0" w:space="0" w:color="auto"/>
            <w:left w:val="none" w:sz="0" w:space="0" w:color="auto"/>
            <w:bottom w:val="none" w:sz="0" w:space="0" w:color="auto"/>
            <w:right w:val="none" w:sz="0" w:space="0" w:color="auto"/>
          </w:divBdr>
          <w:divsChild>
            <w:div w:id="207642027">
              <w:marLeft w:val="0"/>
              <w:marRight w:val="0"/>
              <w:marTop w:val="0"/>
              <w:marBottom w:val="300"/>
              <w:divBdr>
                <w:top w:val="none" w:sz="0" w:space="0" w:color="auto"/>
                <w:left w:val="none" w:sz="0" w:space="0" w:color="auto"/>
                <w:bottom w:val="none" w:sz="0" w:space="0" w:color="auto"/>
                <w:right w:val="none" w:sz="0" w:space="0" w:color="auto"/>
              </w:divBdr>
            </w:div>
            <w:div w:id="317004433">
              <w:marLeft w:val="0"/>
              <w:marRight w:val="0"/>
              <w:marTop w:val="0"/>
              <w:marBottom w:val="300"/>
              <w:divBdr>
                <w:top w:val="none" w:sz="0" w:space="0" w:color="auto"/>
                <w:left w:val="none" w:sz="0" w:space="0" w:color="auto"/>
                <w:bottom w:val="none" w:sz="0" w:space="0" w:color="auto"/>
                <w:right w:val="none" w:sz="0" w:space="0" w:color="auto"/>
              </w:divBdr>
            </w:div>
            <w:div w:id="320891325">
              <w:marLeft w:val="0"/>
              <w:marRight w:val="0"/>
              <w:marTop w:val="0"/>
              <w:marBottom w:val="300"/>
              <w:divBdr>
                <w:top w:val="none" w:sz="0" w:space="0" w:color="auto"/>
                <w:left w:val="none" w:sz="0" w:space="0" w:color="auto"/>
                <w:bottom w:val="none" w:sz="0" w:space="0" w:color="auto"/>
                <w:right w:val="none" w:sz="0" w:space="0" w:color="auto"/>
              </w:divBdr>
            </w:div>
            <w:div w:id="724795177">
              <w:marLeft w:val="0"/>
              <w:marRight w:val="0"/>
              <w:marTop w:val="0"/>
              <w:marBottom w:val="300"/>
              <w:divBdr>
                <w:top w:val="none" w:sz="0" w:space="0" w:color="auto"/>
                <w:left w:val="none" w:sz="0" w:space="0" w:color="auto"/>
                <w:bottom w:val="none" w:sz="0" w:space="0" w:color="auto"/>
                <w:right w:val="none" w:sz="0" w:space="0" w:color="auto"/>
              </w:divBdr>
            </w:div>
            <w:div w:id="950892878">
              <w:marLeft w:val="0"/>
              <w:marRight w:val="0"/>
              <w:marTop w:val="0"/>
              <w:marBottom w:val="300"/>
              <w:divBdr>
                <w:top w:val="none" w:sz="0" w:space="0" w:color="auto"/>
                <w:left w:val="none" w:sz="0" w:space="0" w:color="auto"/>
                <w:bottom w:val="none" w:sz="0" w:space="0" w:color="auto"/>
                <w:right w:val="none" w:sz="0" w:space="0" w:color="auto"/>
              </w:divBdr>
            </w:div>
            <w:div w:id="977148144">
              <w:marLeft w:val="0"/>
              <w:marRight w:val="0"/>
              <w:marTop w:val="0"/>
              <w:marBottom w:val="300"/>
              <w:divBdr>
                <w:top w:val="none" w:sz="0" w:space="0" w:color="auto"/>
                <w:left w:val="none" w:sz="0" w:space="0" w:color="auto"/>
                <w:bottom w:val="none" w:sz="0" w:space="0" w:color="auto"/>
                <w:right w:val="none" w:sz="0" w:space="0" w:color="auto"/>
              </w:divBdr>
            </w:div>
            <w:div w:id="1022629671">
              <w:marLeft w:val="0"/>
              <w:marRight w:val="0"/>
              <w:marTop w:val="0"/>
              <w:marBottom w:val="300"/>
              <w:divBdr>
                <w:top w:val="none" w:sz="0" w:space="0" w:color="auto"/>
                <w:left w:val="none" w:sz="0" w:space="0" w:color="auto"/>
                <w:bottom w:val="none" w:sz="0" w:space="0" w:color="auto"/>
                <w:right w:val="none" w:sz="0" w:space="0" w:color="auto"/>
              </w:divBdr>
            </w:div>
            <w:div w:id="1089960463">
              <w:marLeft w:val="0"/>
              <w:marRight w:val="0"/>
              <w:marTop w:val="0"/>
              <w:marBottom w:val="300"/>
              <w:divBdr>
                <w:top w:val="none" w:sz="0" w:space="0" w:color="auto"/>
                <w:left w:val="none" w:sz="0" w:space="0" w:color="auto"/>
                <w:bottom w:val="none" w:sz="0" w:space="0" w:color="auto"/>
                <w:right w:val="none" w:sz="0" w:space="0" w:color="auto"/>
              </w:divBdr>
            </w:div>
            <w:div w:id="1092166273">
              <w:marLeft w:val="0"/>
              <w:marRight w:val="0"/>
              <w:marTop w:val="0"/>
              <w:marBottom w:val="300"/>
              <w:divBdr>
                <w:top w:val="none" w:sz="0" w:space="0" w:color="auto"/>
                <w:left w:val="none" w:sz="0" w:space="0" w:color="auto"/>
                <w:bottom w:val="none" w:sz="0" w:space="0" w:color="auto"/>
                <w:right w:val="none" w:sz="0" w:space="0" w:color="auto"/>
              </w:divBdr>
            </w:div>
            <w:div w:id="1162551868">
              <w:marLeft w:val="0"/>
              <w:marRight w:val="0"/>
              <w:marTop w:val="0"/>
              <w:marBottom w:val="300"/>
              <w:divBdr>
                <w:top w:val="none" w:sz="0" w:space="0" w:color="auto"/>
                <w:left w:val="none" w:sz="0" w:space="0" w:color="auto"/>
                <w:bottom w:val="none" w:sz="0" w:space="0" w:color="auto"/>
                <w:right w:val="none" w:sz="0" w:space="0" w:color="auto"/>
              </w:divBdr>
            </w:div>
            <w:div w:id="1210992903">
              <w:marLeft w:val="0"/>
              <w:marRight w:val="0"/>
              <w:marTop w:val="0"/>
              <w:marBottom w:val="300"/>
              <w:divBdr>
                <w:top w:val="none" w:sz="0" w:space="0" w:color="auto"/>
                <w:left w:val="none" w:sz="0" w:space="0" w:color="auto"/>
                <w:bottom w:val="none" w:sz="0" w:space="0" w:color="auto"/>
                <w:right w:val="none" w:sz="0" w:space="0" w:color="auto"/>
              </w:divBdr>
            </w:div>
            <w:div w:id="1615944954">
              <w:marLeft w:val="0"/>
              <w:marRight w:val="0"/>
              <w:marTop w:val="0"/>
              <w:marBottom w:val="300"/>
              <w:divBdr>
                <w:top w:val="none" w:sz="0" w:space="0" w:color="auto"/>
                <w:left w:val="none" w:sz="0" w:space="0" w:color="auto"/>
                <w:bottom w:val="none" w:sz="0" w:space="0" w:color="auto"/>
                <w:right w:val="none" w:sz="0" w:space="0" w:color="auto"/>
              </w:divBdr>
            </w:div>
            <w:div w:id="1667199404">
              <w:marLeft w:val="0"/>
              <w:marRight w:val="0"/>
              <w:marTop w:val="0"/>
              <w:marBottom w:val="300"/>
              <w:divBdr>
                <w:top w:val="none" w:sz="0" w:space="0" w:color="auto"/>
                <w:left w:val="none" w:sz="0" w:space="0" w:color="auto"/>
                <w:bottom w:val="none" w:sz="0" w:space="0" w:color="auto"/>
                <w:right w:val="none" w:sz="0" w:space="0" w:color="auto"/>
              </w:divBdr>
            </w:div>
            <w:div w:id="1700004132">
              <w:marLeft w:val="0"/>
              <w:marRight w:val="0"/>
              <w:marTop w:val="0"/>
              <w:marBottom w:val="300"/>
              <w:divBdr>
                <w:top w:val="none" w:sz="0" w:space="0" w:color="auto"/>
                <w:left w:val="none" w:sz="0" w:space="0" w:color="auto"/>
                <w:bottom w:val="none" w:sz="0" w:space="0" w:color="auto"/>
                <w:right w:val="none" w:sz="0" w:space="0" w:color="auto"/>
              </w:divBdr>
            </w:div>
            <w:div w:id="1708795352">
              <w:marLeft w:val="0"/>
              <w:marRight w:val="0"/>
              <w:marTop w:val="0"/>
              <w:marBottom w:val="300"/>
              <w:divBdr>
                <w:top w:val="none" w:sz="0" w:space="0" w:color="auto"/>
                <w:left w:val="none" w:sz="0" w:space="0" w:color="auto"/>
                <w:bottom w:val="none" w:sz="0" w:space="0" w:color="auto"/>
                <w:right w:val="none" w:sz="0" w:space="0" w:color="auto"/>
              </w:divBdr>
            </w:div>
            <w:div w:id="1800612442">
              <w:marLeft w:val="0"/>
              <w:marRight w:val="0"/>
              <w:marTop w:val="0"/>
              <w:marBottom w:val="300"/>
              <w:divBdr>
                <w:top w:val="none" w:sz="0" w:space="0" w:color="auto"/>
                <w:left w:val="none" w:sz="0" w:space="0" w:color="auto"/>
                <w:bottom w:val="none" w:sz="0" w:space="0" w:color="auto"/>
                <w:right w:val="none" w:sz="0" w:space="0" w:color="auto"/>
              </w:divBdr>
            </w:div>
            <w:div w:id="1885369338">
              <w:marLeft w:val="0"/>
              <w:marRight w:val="0"/>
              <w:marTop w:val="0"/>
              <w:marBottom w:val="300"/>
              <w:divBdr>
                <w:top w:val="none" w:sz="0" w:space="0" w:color="auto"/>
                <w:left w:val="none" w:sz="0" w:space="0" w:color="auto"/>
                <w:bottom w:val="none" w:sz="0" w:space="0" w:color="auto"/>
                <w:right w:val="none" w:sz="0" w:space="0" w:color="auto"/>
              </w:divBdr>
            </w:div>
            <w:div w:id="2108110910">
              <w:marLeft w:val="0"/>
              <w:marRight w:val="0"/>
              <w:marTop w:val="0"/>
              <w:marBottom w:val="300"/>
              <w:divBdr>
                <w:top w:val="none" w:sz="0" w:space="0" w:color="auto"/>
                <w:left w:val="none" w:sz="0" w:space="0" w:color="auto"/>
                <w:bottom w:val="none" w:sz="0" w:space="0" w:color="auto"/>
                <w:right w:val="none" w:sz="0" w:space="0" w:color="auto"/>
              </w:divBdr>
            </w:div>
            <w:div w:id="211192639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3619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urkedebiyati.org/edebiyatin-bilimlerle-iliskisi.html"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turkedebiyati.org/guzel-sanatla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urkedebiyati.org/edebi-metin-nedir.html"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www.turkedebiyati.org/edebiyat.html"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7333</Words>
  <Characters>41803</Characters>
  <Application>Microsoft Office Word</Application>
  <DocSecurity>0</DocSecurity>
  <Lines>348</Lines>
  <Paragraphs>98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49038</CharactersWithSpaces>
  <SharedDoc>false</SharedDoc>
  <HLinks>
    <vt:vector size="24" baseType="variant">
      <vt:variant>
        <vt:i4>6094862</vt:i4>
      </vt:variant>
      <vt:variant>
        <vt:i4>9</vt:i4>
      </vt:variant>
      <vt:variant>
        <vt:i4>0</vt:i4>
      </vt:variant>
      <vt:variant>
        <vt:i4>5</vt:i4>
      </vt:variant>
      <vt:variant>
        <vt:lpwstr>http://www.turkedebiyati.org/edebiyatin-bilimlerle-iliskisi.html</vt:lpwstr>
      </vt:variant>
      <vt:variant>
        <vt:lpwstr/>
      </vt:variant>
      <vt:variant>
        <vt:i4>1179669</vt:i4>
      </vt:variant>
      <vt:variant>
        <vt:i4>6</vt:i4>
      </vt:variant>
      <vt:variant>
        <vt:i4>0</vt:i4>
      </vt:variant>
      <vt:variant>
        <vt:i4>5</vt:i4>
      </vt:variant>
      <vt:variant>
        <vt:lpwstr>http://www.turkedebiyati.org/guzel-sanatlar/</vt:lpwstr>
      </vt:variant>
      <vt:variant>
        <vt:lpwstr/>
      </vt:variant>
      <vt:variant>
        <vt:i4>2556010</vt:i4>
      </vt:variant>
      <vt:variant>
        <vt:i4>3</vt:i4>
      </vt:variant>
      <vt:variant>
        <vt:i4>0</vt:i4>
      </vt:variant>
      <vt:variant>
        <vt:i4>5</vt:i4>
      </vt:variant>
      <vt:variant>
        <vt:lpwstr>http://www.turkedebiyati.org/edebi-metin-nedir.html</vt:lpwstr>
      </vt:variant>
      <vt:variant>
        <vt:lpwstr/>
      </vt:variant>
      <vt:variant>
        <vt:i4>7995448</vt:i4>
      </vt:variant>
      <vt:variant>
        <vt:i4>0</vt:i4>
      </vt:variant>
      <vt:variant>
        <vt:i4>0</vt:i4>
      </vt:variant>
      <vt:variant>
        <vt:i4>5</vt:i4>
      </vt:variant>
      <vt:variant>
        <vt:lpwstr>http://www.turkedebiyati.org/edebiyat.html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https://www.turkedebiyati.org/</dc:title>
  <cp:keywords>https:/www.turkedebiyati.org</cp:keywords>
  <dc:description>https://www.turkedebiyati.org/</dc:description>
  <cp:lastModifiedBy>neşe</cp:lastModifiedBy>
  <cp:revision>10</cp:revision>
  <cp:lastPrinted>2013-02-17T21:18:00Z</cp:lastPrinted>
  <dcterms:created xsi:type="dcterms:W3CDTF">2020-02-12T14:19:00Z</dcterms:created>
  <dcterms:modified xsi:type="dcterms:W3CDTF">2021-02-17T18:20:00Z</dcterms:modified>
</cp:coreProperties>
</file>